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AC" w:rsidRDefault="00E700AC" w:rsidP="00E700A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/>
          <w:kern w:val="1"/>
          <w:sz w:val="28"/>
          <w:szCs w:val="28"/>
          <w:lang w:val="en-US" w:eastAsia="hi-IN" w:bidi="hi-IN"/>
        </w:rPr>
      </w:pPr>
    </w:p>
    <w:p w:rsidR="001F08FE" w:rsidRPr="001F08FE" w:rsidRDefault="00EC5B1C" w:rsidP="001F08FE">
      <w:pPr>
        <w:widowControl w:val="0"/>
        <w:suppressAutoHyphens/>
        <w:spacing w:after="120" w:line="480" w:lineRule="auto"/>
        <w:jc w:val="center"/>
        <w:rPr>
          <w:rFonts w:ascii="Times New Roman" w:eastAsia="SimSun" w:hAnsi="Times New Roman" w:cs="Mangal"/>
          <w:b/>
          <w:i/>
          <w:kern w:val="1"/>
          <w:sz w:val="24"/>
          <w:szCs w:val="24"/>
          <w:lang w:val="en-US" w:eastAsia="hi-IN" w:bidi="hi-IN"/>
        </w:rPr>
      </w:pPr>
      <w:bookmarkStart w:id="0" w:name="_GoBack"/>
      <w:bookmarkEnd w:id="0"/>
      <w:r w:rsidRPr="001F08FE">
        <w:rPr>
          <w:rFonts w:ascii="Faustina Light" w:hAnsi="Faustina Light" w:cs="Faustina Light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6CD643A" wp14:editId="708AFBAE">
            <wp:simplePos x="0" y="0"/>
            <wp:positionH relativeFrom="page">
              <wp:align>right</wp:align>
            </wp:positionH>
            <wp:positionV relativeFrom="page">
              <wp:posOffset>15240</wp:posOffset>
            </wp:positionV>
            <wp:extent cx="1616710" cy="10705828"/>
            <wp:effectExtent l="0" t="0" r="254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ier-firmowy-2-6.10 kopi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0705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8FE" w:rsidRPr="001F08FE">
        <w:rPr>
          <w:rFonts w:ascii="Faustina Light" w:hAnsi="Faustina Light" w:cs="Faustina Light"/>
          <w:b/>
          <w:sz w:val="24"/>
          <w:szCs w:val="24"/>
        </w:rPr>
        <w:t xml:space="preserve">Course </w:t>
      </w:r>
      <w:proofErr w:type="spellStart"/>
      <w:r w:rsidR="001F08FE" w:rsidRPr="001F08FE">
        <w:rPr>
          <w:rFonts w:ascii="Faustina Light" w:hAnsi="Faustina Light" w:cs="Faustina Light"/>
          <w:b/>
          <w:sz w:val="24"/>
          <w:szCs w:val="24"/>
        </w:rPr>
        <w:t>card</w:t>
      </w:r>
      <w:proofErr w:type="spellEnd"/>
      <w:r w:rsidR="001F08FE" w:rsidRPr="001F08FE">
        <w:rPr>
          <w:rFonts w:ascii="Faustina Light" w:hAnsi="Faustina Light" w:cs="Faustina Light"/>
          <w:b/>
          <w:sz w:val="24"/>
          <w:szCs w:val="24"/>
        </w:rPr>
        <w:t xml:space="preserve"> E+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 w:rsidRPr="001F08FE">
        <w:rPr>
          <w:rFonts w:ascii="Faustina Light" w:hAnsi="Faustina Light" w:cs="Faustina Light"/>
          <w:sz w:val="20"/>
          <w:szCs w:val="20"/>
        </w:rPr>
        <w:t xml:space="preserve">Course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title</w:t>
      </w:r>
      <w:proofErr w:type="spellEnd"/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</w:t>
      </w:r>
      <w:r w:rsidRPr="001F08FE">
        <w:rPr>
          <w:rFonts w:ascii="Faustina Light" w:hAnsi="Faustina Light" w:cs="Faustina Light"/>
          <w:sz w:val="20"/>
          <w:szCs w:val="20"/>
        </w:rPr>
        <w:tab/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proofErr w:type="spellStart"/>
      <w:r w:rsidRPr="001F08FE">
        <w:rPr>
          <w:rFonts w:ascii="Faustina Light" w:hAnsi="Faustina Light" w:cs="Faustina Light"/>
          <w:sz w:val="20"/>
          <w:szCs w:val="20"/>
        </w:rPr>
        <w:t>Semester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(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winter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>/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summer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>)</w:t>
      </w:r>
      <w:r>
        <w:rPr>
          <w:rFonts w:ascii="Faustina Light" w:hAnsi="Faustina Light" w:cs="Faustina Light"/>
          <w:sz w:val="20"/>
          <w:szCs w:val="20"/>
        </w:rPr>
        <w:t>……………….</w:t>
      </w:r>
      <w:r w:rsidRPr="001F08FE">
        <w:rPr>
          <w:rFonts w:ascii="Faustina Light" w:hAnsi="Faustina Light" w:cs="Faustina Light"/>
          <w:sz w:val="20"/>
          <w:szCs w:val="20"/>
        </w:rPr>
        <w:tab/>
      </w:r>
      <w:r w:rsidRPr="001F08FE">
        <w:rPr>
          <w:rFonts w:ascii="Faustina Light" w:hAnsi="Faustina Light" w:cs="Faustina Light"/>
          <w:sz w:val="20"/>
          <w:szCs w:val="20"/>
        </w:rPr>
        <w:tab/>
        <w:t xml:space="preserve"> ECTS</w:t>
      </w:r>
      <w:r w:rsidRPr="001F08FE">
        <w:rPr>
          <w:rFonts w:ascii="Faustina Light" w:hAnsi="Faustina Light" w:cs="Faustina Light"/>
          <w:sz w:val="20"/>
          <w:szCs w:val="20"/>
        </w:rPr>
        <w:tab/>
      </w:r>
      <w:r>
        <w:rPr>
          <w:rFonts w:ascii="Faustina Light" w:hAnsi="Faustina Light" w:cs="Faustina Light"/>
          <w:sz w:val="20"/>
          <w:szCs w:val="20"/>
        </w:rPr>
        <w:t>5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proofErr w:type="spellStart"/>
      <w:r w:rsidRPr="001F08FE">
        <w:rPr>
          <w:rFonts w:ascii="Faustina Light" w:hAnsi="Faustina Light" w:cs="Faustina Light"/>
          <w:sz w:val="20"/>
          <w:szCs w:val="20"/>
        </w:rPr>
        <w:t>Lecturer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>(s)</w:t>
      </w: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</w:t>
      </w:r>
      <w:r w:rsidRPr="001F08FE">
        <w:rPr>
          <w:rFonts w:ascii="Faustina Light" w:hAnsi="Faustina Light" w:cs="Faustina Light"/>
          <w:sz w:val="20"/>
          <w:szCs w:val="20"/>
        </w:rPr>
        <w:tab/>
      </w:r>
      <w:r w:rsidRPr="001F08FE">
        <w:rPr>
          <w:rFonts w:ascii="Faustina Light" w:hAnsi="Faustina Light" w:cs="Faustina Light"/>
          <w:sz w:val="20"/>
          <w:szCs w:val="20"/>
        </w:rPr>
        <w:tab/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proofErr w:type="spellStart"/>
      <w:r w:rsidRPr="001F08FE">
        <w:rPr>
          <w:rFonts w:ascii="Faustina Light" w:hAnsi="Faustina Light" w:cs="Faustina Light"/>
          <w:sz w:val="20"/>
          <w:szCs w:val="20"/>
        </w:rPr>
        <w:t>Department</w:t>
      </w:r>
      <w:proofErr w:type="spellEnd"/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………………………………………………………………………………………………………….</w:t>
      </w:r>
      <w:r w:rsidRPr="001F08FE">
        <w:rPr>
          <w:rFonts w:ascii="Faustina Light" w:hAnsi="Faustina Light" w:cs="Faustina Light"/>
          <w:sz w:val="20"/>
          <w:szCs w:val="20"/>
        </w:rPr>
        <w:tab/>
      </w:r>
      <w:r w:rsidRPr="001F08FE">
        <w:rPr>
          <w:rFonts w:ascii="Faustina Light" w:hAnsi="Faustina Light" w:cs="Faustina Light"/>
          <w:sz w:val="20"/>
          <w:szCs w:val="20"/>
        </w:rPr>
        <w:tab/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 w:rsidRPr="001F08FE">
        <w:rPr>
          <w:rFonts w:ascii="Faustina Light" w:hAnsi="Faustina Light" w:cs="Faustina Light"/>
          <w:sz w:val="20"/>
          <w:szCs w:val="20"/>
        </w:rPr>
        <w:t xml:space="preserve">Course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objectives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(learning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outcomes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>)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proofErr w:type="spellStart"/>
      <w:r w:rsidRPr="001F08FE">
        <w:rPr>
          <w:rFonts w:ascii="Faustina Light" w:hAnsi="Faustina Light" w:cs="Faustina Light"/>
          <w:sz w:val="20"/>
          <w:szCs w:val="20"/>
        </w:rPr>
        <w:t>Prerequisites</w:t>
      </w:r>
      <w:proofErr w:type="spellEnd"/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 w:rsidRPr="001F08FE">
        <w:rPr>
          <w:rFonts w:ascii="Faustina Light" w:hAnsi="Faustina Light" w:cs="Faustina Light"/>
          <w:sz w:val="20"/>
          <w:szCs w:val="20"/>
        </w:rPr>
        <w:t>Knowledge</w:t>
      </w:r>
      <w:r w:rsidRPr="001F08FE">
        <w:rPr>
          <w:rFonts w:ascii="Faustina Light" w:hAnsi="Faustina Light" w:cs="Faustina Light"/>
          <w:sz w:val="20"/>
          <w:szCs w:val="20"/>
        </w:rPr>
        <w:tab/>
      </w:r>
    </w:p>
    <w:p w:rsid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proofErr w:type="spellStart"/>
      <w:r w:rsidRPr="001F08FE">
        <w:rPr>
          <w:rFonts w:ascii="Faustina Light" w:hAnsi="Faustina Light" w:cs="Faustina Light"/>
          <w:sz w:val="20"/>
          <w:szCs w:val="20"/>
        </w:rPr>
        <w:t>Skills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ab/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 w:rsidRPr="001F08FE">
        <w:rPr>
          <w:rFonts w:ascii="Faustina Light" w:hAnsi="Faustina Light" w:cs="Faustina Light"/>
          <w:sz w:val="20"/>
          <w:szCs w:val="20"/>
        </w:rPr>
        <w:t xml:space="preserve">Courses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completed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ab/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 w:rsidRPr="001F08FE">
        <w:rPr>
          <w:rFonts w:ascii="Faustina Light" w:hAnsi="Faustina Light" w:cs="Faustina Light"/>
          <w:sz w:val="20"/>
          <w:szCs w:val="20"/>
        </w:rPr>
        <w:t xml:space="preserve">Course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organization</w:t>
      </w:r>
      <w:proofErr w:type="spellEnd"/>
      <w:r>
        <w:rPr>
          <w:rFonts w:ascii="Faustina Light" w:hAnsi="Faustina Light" w:cs="Faustina Light"/>
          <w:sz w:val="20"/>
          <w:szCs w:val="20"/>
        </w:rPr>
        <w:t>: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 w:rsidRPr="001F08FE">
        <w:rPr>
          <w:rFonts w:ascii="Faustina Light" w:hAnsi="Faustina Light" w:cs="Faustina Light"/>
          <w:sz w:val="20"/>
          <w:szCs w:val="20"/>
        </w:rPr>
        <w:t xml:space="preserve">Form of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classes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ab/>
        <w:t>W (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Lecture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>)</w:t>
      </w:r>
      <w:r w:rsidRPr="001F08FE">
        <w:rPr>
          <w:rFonts w:ascii="Faustina Light" w:hAnsi="Faustina Light" w:cs="Faustina Light"/>
          <w:sz w:val="20"/>
          <w:szCs w:val="20"/>
        </w:rPr>
        <w:tab/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Group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type</w:t>
      </w:r>
      <w:proofErr w:type="spellEnd"/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 w:rsidRPr="001F08FE">
        <w:rPr>
          <w:rFonts w:ascii="Faustina Light" w:hAnsi="Faustina Light" w:cs="Faustina Light"/>
          <w:sz w:val="20"/>
          <w:szCs w:val="20"/>
        </w:rPr>
        <w:tab/>
      </w:r>
      <w:r w:rsidRPr="001F08FE">
        <w:rPr>
          <w:rFonts w:ascii="Faustina Light" w:hAnsi="Faustina Light" w:cs="Faustina Light"/>
          <w:sz w:val="20"/>
          <w:szCs w:val="20"/>
        </w:rPr>
        <w:tab/>
        <w:t>A (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large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group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>)</w:t>
      </w:r>
      <w:r w:rsidRPr="001F08FE">
        <w:rPr>
          <w:rFonts w:ascii="Faustina Light" w:hAnsi="Faustina Light" w:cs="Faustina Light"/>
          <w:sz w:val="20"/>
          <w:szCs w:val="20"/>
        </w:rPr>
        <w:tab/>
      </w:r>
      <w:r w:rsidRPr="001F08FE">
        <w:rPr>
          <w:rFonts w:ascii="Faustina Light" w:hAnsi="Faustina Light" w:cs="Faustina Light"/>
          <w:sz w:val="20"/>
          <w:szCs w:val="20"/>
        </w:rPr>
        <w:tab/>
        <w:t xml:space="preserve">K (small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group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) </w:t>
      </w:r>
      <w:r w:rsidRPr="001F08FE">
        <w:rPr>
          <w:rFonts w:ascii="Faustina Light" w:hAnsi="Faustina Light" w:cs="Faustina Light"/>
          <w:sz w:val="20"/>
          <w:szCs w:val="20"/>
        </w:rPr>
        <w:tab/>
      </w:r>
      <w:r w:rsidRPr="001F08FE">
        <w:rPr>
          <w:rFonts w:ascii="Faustina Light" w:hAnsi="Faustina Light" w:cs="Faustina Light"/>
          <w:sz w:val="20"/>
          <w:szCs w:val="20"/>
        </w:rPr>
        <w:tab/>
        <w:t>L (Lab)</w:t>
      </w:r>
      <w:r w:rsidRPr="001F08FE">
        <w:rPr>
          <w:rFonts w:ascii="Faustina Light" w:hAnsi="Faustina Light" w:cs="Faustina Light"/>
          <w:sz w:val="20"/>
          <w:szCs w:val="20"/>
        </w:rPr>
        <w:tab/>
      </w:r>
      <w:r w:rsidRPr="001F08FE">
        <w:rPr>
          <w:rFonts w:ascii="Faustina Light" w:hAnsi="Faustina Light" w:cs="Faustina Light"/>
          <w:sz w:val="20"/>
          <w:szCs w:val="20"/>
        </w:rPr>
        <w:tab/>
        <w:t>S (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Seminar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>)</w:t>
      </w:r>
      <w:r w:rsidRPr="001F08FE">
        <w:rPr>
          <w:rFonts w:ascii="Faustina Light" w:hAnsi="Faustina Light" w:cs="Faustina Light"/>
          <w:sz w:val="20"/>
          <w:szCs w:val="20"/>
        </w:rPr>
        <w:tab/>
      </w:r>
      <w:r w:rsidRPr="001F08FE">
        <w:rPr>
          <w:rFonts w:ascii="Faustina Light" w:hAnsi="Faustina Light" w:cs="Faustina Light"/>
          <w:sz w:val="20"/>
          <w:szCs w:val="20"/>
        </w:rPr>
        <w:tab/>
        <w:t xml:space="preserve">P (Project) </w:t>
      </w:r>
      <w:r w:rsidRPr="001F08FE">
        <w:rPr>
          <w:rFonts w:ascii="Faustina Light" w:hAnsi="Faustina Light" w:cs="Faustina Light"/>
          <w:sz w:val="20"/>
          <w:szCs w:val="20"/>
        </w:rPr>
        <w:tab/>
      </w:r>
      <w:r w:rsidRPr="001F08FE">
        <w:rPr>
          <w:rFonts w:ascii="Faustina Light" w:hAnsi="Faustina Light" w:cs="Faustina Light"/>
          <w:sz w:val="20"/>
          <w:szCs w:val="20"/>
        </w:rPr>
        <w:tab/>
        <w:t>E (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Exam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)  </w:t>
      </w:r>
      <w:r w:rsidRPr="001F08FE">
        <w:rPr>
          <w:rFonts w:ascii="Faustina Light" w:hAnsi="Faustina Light" w:cs="Faustina Light"/>
          <w:sz w:val="20"/>
          <w:szCs w:val="20"/>
        </w:rPr>
        <w:tab/>
      </w:r>
    </w:p>
    <w:p w:rsid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proofErr w:type="spellStart"/>
      <w:r w:rsidRPr="001F08FE">
        <w:rPr>
          <w:rFonts w:ascii="Faustina Light" w:hAnsi="Faustina Light" w:cs="Faustina Light"/>
          <w:sz w:val="20"/>
          <w:szCs w:val="20"/>
        </w:rPr>
        <w:t>Contact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hours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ab/>
      </w:r>
      <w:r>
        <w:rPr>
          <w:rFonts w:ascii="Faustina Light" w:hAnsi="Faustina Light" w:cs="Faustina Light"/>
          <w:sz w:val="20"/>
          <w:szCs w:val="20"/>
        </w:rPr>
        <w:t>30</w:t>
      </w:r>
      <w:r w:rsidRPr="001F08FE">
        <w:rPr>
          <w:rFonts w:ascii="Faustina Light" w:hAnsi="Faustina Light" w:cs="Faustina Light"/>
          <w:sz w:val="20"/>
          <w:szCs w:val="20"/>
        </w:rPr>
        <w:tab/>
      </w:r>
      <w:r w:rsidRPr="001F08FE">
        <w:rPr>
          <w:rFonts w:ascii="Faustina Light" w:hAnsi="Faustina Light" w:cs="Faustina Light"/>
          <w:sz w:val="20"/>
          <w:szCs w:val="20"/>
        </w:rPr>
        <w:tab/>
      </w:r>
      <w:r w:rsidRPr="001F08FE">
        <w:rPr>
          <w:rFonts w:ascii="Faustina Light" w:hAnsi="Faustina Light" w:cs="Faustina Light"/>
          <w:sz w:val="20"/>
          <w:szCs w:val="20"/>
        </w:rPr>
        <w:tab/>
      </w:r>
      <w:r w:rsidRPr="001F08FE">
        <w:rPr>
          <w:rFonts w:ascii="Faustina Light" w:hAnsi="Faustina Light" w:cs="Faustina Light"/>
          <w:sz w:val="20"/>
          <w:szCs w:val="20"/>
        </w:rPr>
        <w:tab/>
      </w:r>
      <w:r w:rsidRPr="001F08FE">
        <w:rPr>
          <w:rFonts w:ascii="Faustina Light" w:hAnsi="Faustina Light" w:cs="Faustina Light"/>
          <w:sz w:val="20"/>
          <w:szCs w:val="20"/>
        </w:rPr>
        <w:tab/>
      </w:r>
      <w:r w:rsidRPr="001F08FE">
        <w:rPr>
          <w:rFonts w:ascii="Faustina Light" w:hAnsi="Faustina Light" w:cs="Faustina Light"/>
          <w:sz w:val="20"/>
          <w:szCs w:val="20"/>
        </w:rPr>
        <w:tab/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proofErr w:type="spellStart"/>
      <w:r w:rsidRPr="001F08FE">
        <w:rPr>
          <w:rFonts w:ascii="Faustina Light" w:hAnsi="Faustina Light" w:cs="Faustina Light"/>
          <w:sz w:val="20"/>
          <w:szCs w:val="20"/>
        </w:rPr>
        <w:t>Teaching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methods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>:</w:t>
      </w:r>
      <w:r w:rsidRPr="001F08FE">
        <w:rPr>
          <w:rFonts w:ascii="Faustina Light" w:hAnsi="Faustina Light" w:cs="Faustina Light"/>
          <w:sz w:val="20"/>
          <w:szCs w:val="20"/>
        </w:rPr>
        <w:t xml:space="preserve"> </w:t>
      </w: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proofErr w:type="spellStart"/>
      <w:r w:rsidRPr="001F08FE">
        <w:rPr>
          <w:rFonts w:ascii="Faustina Light" w:hAnsi="Faustina Light" w:cs="Faustina Light"/>
          <w:sz w:val="20"/>
          <w:szCs w:val="20"/>
        </w:rPr>
        <w:t>Assessment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methods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>:</w:t>
      </w:r>
      <w:r w:rsidRPr="001F08FE">
        <w:rPr>
          <w:rFonts w:ascii="Faustina Light" w:hAnsi="Faustina Light" w:cs="Faustina Light"/>
          <w:sz w:val="20"/>
          <w:szCs w:val="20"/>
        </w:rPr>
        <w:t xml:space="preserve"> </w:t>
      </w: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 w:rsidRPr="001F08FE">
        <w:rPr>
          <w:rFonts w:ascii="Faustina Light" w:hAnsi="Faustina Light" w:cs="Faustina Light"/>
          <w:sz w:val="20"/>
          <w:szCs w:val="20"/>
        </w:rPr>
        <w:t>E – learning</w:t>
      </w:r>
      <w:r w:rsidRPr="001F08FE">
        <w:rPr>
          <w:rFonts w:ascii="Faustina Light" w:hAnsi="Faustina Light" w:cs="Faustina Light"/>
          <w:sz w:val="20"/>
          <w:szCs w:val="20"/>
        </w:rPr>
        <w:tab/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Didactic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games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ab/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Classes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in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schools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ab/>
        <w:t xml:space="preserve">Field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classes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ab/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Laboratory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tasks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ab/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Individual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project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ab/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Group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project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ab/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Discussion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participation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ab/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Student’s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presentation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ab/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Written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assignment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(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essay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>)</w:t>
      </w:r>
      <w:r w:rsidRPr="001F08FE">
        <w:rPr>
          <w:rFonts w:ascii="Faustina Light" w:hAnsi="Faustina Light" w:cs="Faustina Light"/>
          <w:sz w:val="20"/>
          <w:szCs w:val="20"/>
        </w:rPr>
        <w:tab/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Oral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exam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ab/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Written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exam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ab/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Other</w:t>
      </w:r>
      <w:proofErr w:type="spellEnd"/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ab/>
      </w:r>
      <w:r>
        <w:rPr>
          <w:rFonts w:ascii="Faustina Light" w:hAnsi="Faustina Light" w:cs="Faustina Light"/>
          <w:sz w:val="20"/>
          <w:szCs w:val="20"/>
        </w:rPr>
        <w:tab/>
      </w:r>
      <w:r>
        <w:rPr>
          <w:rFonts w:ascii="Faustina Light" w:hAnsi="Faustina Light" w:cs="Faustina Light"/>
          <w:sz w:val="20"/>
          <w:szCs w:val="20"/>
        </w:rPr>
        <w:tab/>
      </w:r>
      <w:r>
        <w:rPr>
          <w:rFonts w:ascii="Faustina Light" w:hAnsi="Faustina Light" w:cs="Faustina Light"/>
          <w:sz w:val="20"/>
          <w:szCs w:val="20"/>
        </w:rPr>
        <w:tab/>
      </w:r>
      <w:r>
        <w:rPr>
          <w:rFonts w:ascii="Faustina Light" w:hAnsi="Faustina Light" w:cs="Faustina Light"/>
          <w:sz w:val="20"/>
          <w:szCs w:val="20"/>
        </w:rPr>
        <w:tab/>
      </w:r>
      <w:r>
        <w:rPr>
          <w:rFonts w:ascii="Faustina Light" w:hAnsi="Faustina Light" w:cs="Faustina Light"/>
          <w:sz w:val="20"/>
          <w:szCs w:val="20"/>
        </w:rPr>
        <w:tab/>
      </w:r>
      <w:r>
        <w:rPr>
          <w:rFonts w:ascii="Faustina Light" w:hAnsi="Faustina Light" w:cs="Faustina Light"/>
          <w:sz w:val="20"/>
          <w:szCs w:val="20"/>
        </w:rPr>
        <w:tab/>
      </w:r>
      <w:r>
        <w:rPr>
          <w:rFonts w:ascii="Faustina Light" w:hAnsi="Faustina Light" w:cs="Faustina Light"/>
          <w:sz w:val="20"/>
          <w:szCs w:val="20"/>
        </w:rPr>
        <w:tab/>
      </w:r>
      <w:r>
        <w:rPr>
          <w:rFonts w:ascii="Faustina Light" w:hAnsi="Faustina Light" w:cs="Faustina Light"/>
          <w:sz w:val="20"/>
          <w:szCs w:val="20"/>
        </w:rPr>
        <w:tab/>
      </w:r>
      <w:r>
        <w:rPr>
          <w:rFonts w:ascii="Faustina Light" w:hAnsi="Faustina Light" w:cs="Faustina Light"/>
          <w:sz w:val="20"/>
          <w:szCs w:val="20"/>
        </w:rPr>
        <w:tab/>
      </w:r>
      <w:r>
        <w:rPr>
          <w:rFonts w:ascii="Faustina Light" w:hAnsi="Faustina Light" w:cs="Faustina Light"/>
          <w:sz w:val="20"/>
          <w:szCs w:val="20"/>
        </w:rPr>
        <w:tab/>
      </w:r>
      <w:r>
        <w:rPr>
          <w:rFonts w:ascii="Faustina Light" w:hAnsi="Faustina Light" w:cs="Faustina Light"/>
          <w:sz w:val="20"/>
          <w:szCs w:val="20"/>
        </w:rPr>
        <w:tab/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proofErr w:type="spellStart"/>
      <w:r w:rsidRPr="001F08FE">
        <w:rPr>
          <w:rFonts w:ascii="Faustina Light" w:hAnsi="Faustina Light" w:cs="Faustina Light"/>
          <w:sz w:val="20"/>
          <w:szCs w:val="20"/>
        </w:rPr>
        <w:t>Assessment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criteria</w:t>
      </w:r>
      <w:proofErr w:type="spellEnd"/>
      <w:r>
        <w:rPr>
          <w:rFonts w:ascii="Faustina Light" w:hAnsi="Faustina Light" w:cs="Faustina Light"/>
          <w:sz w:val="20"/>
          <w:szCs w:val="20"/>
        </w:rPr>
        <w:t xml:space="preserve"> </w:t>
      </w: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ab/>
        <w:t xml:space="preserve"> </w:t>
      </w:r>
    </w:p>
    <w:p w:rsid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proofErr w:type="spellStart"/>
      <w:r w:rsidRPr="001F08FE">
        <w:rPr>
          <w:rFonts w:ascii="Faustina Light" w:hAnsi="Faustina Light" w:cs="Faustina Light"/>
          <w:sz w:val="20"/>
          <w:szCs w:val="20"/>
        </w:rPr>
        <w:t>Comments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ab/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 w:rsidRPr="001F08FE">
        <w:rPr>
          <w:rFonts w:ascii="Faustina Light" w:hAnsi="Faustina Light" w:cs="Faustina Light"/>
          <w:sz w:val="20"/>
          <w:szCs w:val="20"/>
        </w:rPr>
        <w:t xml:space="preserve">Course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content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(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topic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list)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proofErr w:type="spellStart"/>
      <w:r w:rsidRPr="001F08FE">
        <w:rPr>
          <w:rFonts w:ascii="Faustina Light" w:hAnsi="Faustina Light" w:cs="Faustina Light"/>
          <w:sz w:val="20"/>
          <w:szCs w:val="20"/>
        </w:rPr>
        <w:t>Compulsory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reading</w:t>
      </w:r>
      <w:proofErr w:type="spellEnd"/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proofErr w:type="spellStart"/>
      <w:r w:rsidRPr="001F08FE">
        <w:rPr>
          <w:rFonts w:ascii="Faustina Light" w:hAnsi="Faustina Light" w:cs="Faustina Light"/>
          <w:sz w:val="20"/>
          <w:szCs w:val="20"/>
        </w:rPr>
        <w:t>Recommended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reading</w:t>
      </w:r>
      <w:proofErr w:type="spellEnd"/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EC5B1C" w:rsidRPr="00EC5B1C" w:rsidRDefault="00EC5B1C" w:rsidP="00EC5B1C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sectPr w:rsidR="00EC5B1C" w:rsidRPr="00EC5B1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9E" w:rsidRDefault="0065779E" w:rsidP="00EC5B1C">
      <w:pPr>
        <w:spacing w:after="0" w:line="240" w:lineRule="auto"/>
      </w:pPr>
      <w:r>
        <w:separator/>
      </w:r>
    </w:p>
  </w:endnote>
  <w:endnote w:type="continuationSeparator" w:id="0">
    <w:p w:rsidR="0065779E" w:rsidRDefault="0065779E" w:rsidP="00EC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austina Light">
    <w:altName w:val="Times New Roman"/>
    <w:charset w:val="EE"/>
    <w:family w:val="auto"/>
    <w:pitch w:val="variable"/>
    <w:sig w:usb0="00000001" w:usb1="5001205B" w:usb2="00000000" w:usb3="00000000" w:csb0="00000193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B1C" w:rsidRPr="00EC5B1C" w:rsidRDefault="00EC5B1C">
    <w:pPr>
      <w:pStyle w:val="Stopka"/>
      <w:rPr>
        <w:rFonts w:ascii="Franklin Gothic Book" w:hAnsi="Franklin Gothic Book"/>
        <w:color w:val="0B2E61"/>
        <w:sz w:val="18"/>
        <w:szCs w:val="18"/>
      </w:rPr>
    </w:pPr>
    <w:r w:rsidRPr="00EC5B1C">
      <w:rPr>
        <w:rFonts w:ascii="Franklin Gothic Book" w:hAnsi="Franklin Gothic Book"/>
        <w:color w:val="0B2E61"/>
        <w:sz w:val="18"/>
        <w:szCs w:val="18"/>
      </w:rPr>
      <w:t>Uniwersytet Komisji Edukacji Narodowej w Krakowie</w:t>
    </w:r>
  </w:p>
  <w:p w:rsidR="00EC5B1C" w:rsidRPr="00EC5B1C" w:rsidRDefault="00EC5B1C">
    <w:pPr>
      <w:pStyle w:val="Stopka"/>
      <w:rPr>
        <w:rFonts w:ascii="Franklin Gothic Book" w:hAnsi="Franklin Gothic Book"/>
        <w:color w:val="0B2E61"/>
        <w:sz w:val="18"/>
        <w:szCs w:val="18"/>
      </w:rPr>
    </w:pPr>
    <w:r w:rsidRPr="00EC5B1C">
      <w:rPr>
        <w:rFonts w:ascii="Franklin Gothic Book" w:hAnsi="Franklin Gothic Book"/>
        <w:color w:val="0B2E61"/>
        <w:sz w:val="18"/>
        <w:szCs w:val="18"/>
      </w:rPr>
      <w:t>ul. Podchorążych 2. 30-084 Kraków</w:t>
    </w:r>
  </w:p>
  <w:p w:rsidR="00EC5B1C" w:rsidRPr="00EC5B1C" w:rsidRDefault="00EC5B1C">
    <w:pPr>
      <w:pStyle w:val="Stopka"/>
      <w:rPr>
        <w:rFonts w:ascii="Franklin Gothic Book" w:hAnsi="Franklin Gothic Book"/>
        <w:color w:val="0B2E61"/>
        <w:sz w:val="18"/>
        <w:szCs w:val="18"/>
      </w:rPr>
    </w:pPr>
    <w:r w:rsidRPr="00EC5B1C">
      <w:rPr>
        <w:rFonts w:ascii="Franklin Gothic Book" w:hAnsi="Franklin Gothic Book"/>
        <w:color w:val="0B2E61"/>
        <w:sz w:val="18"/>
        <w:szCs w:val="18"/>
      </w:rPr>
      <w:t>tel. (+48) 12 662 40 14</w:t>
    </w:r>
  </w:p>
  <w:p w:rsidR="00EC5B1C" w:rsidRPr="00EC5B1C" w:rsidRDefault="001F08FE">
    <w:pPr>
      <w:pStyle w:val="Stopka"/>
      <w:rPr>
        <w:rFonts w:ascii="Franklin Gothic Book" w:hAnsi="Franklin Gothic Book"/>
        <w:color w:val="0B2E61"/>
        <w:sz w:val="18"/>
        <w:szCs w:val="18"/>
      </w:rPr>
    </w:pPr>
    <w:hyperlink r:id="rId1" w:history="1">
      <w:r w:rsidR="00EC5B1C" w:rsidRPr="00EC5B1C">
        <w:rPr>
          <w:rStyle w:val="Hipercze"/>
          <w:rFonts w:ascii="Franklin Gothic Book" w:hAnsi="Franklin Gothic Book"/>
          <w:color w:val="0B2E61"/>
          <w:sz w:val="18"/>
          <w:szCs w:val="18"/>
        </w:rPr>
        <w:t>info@up.krakow.pl</w:t>
      </w:r>
    </w:hyperlink>
  </w:p>
  <w:p w:rsidR="00EC5B1C" w:rsidRPr="00EC5B1C" w:rsidRDefault="00EC5B1C">
    <w:pPr>
      <w:pStyle w:val="Stopka"/>
      <w:rPr>
        <w:rFonts w:ascii="Franklin Gothic Book" w:hAnsi="Franklin Gothic Book"/>
        <w:color w:val="0B2E61"/>
        <w:sz w:val="18"/>
        <w:szCs w:val="18"/>
      </w:rPr>
    </w:pPr>
    <w:r w:rsidRPr="00EC5B1C">
      <w:rPr>
        <w:rFonts w:ascii="Franklin Gothic Book" w:hAnsi="Franklin Gothic Book"/>
        <w:color w:val="0B2E61"/>
        <w:sz w:val="18"/>
        <w:szCs w:val="18"/>
      </w:rPr>
      <w:t>up.krakow.pl</w:t>
    </w:r>
    <w:r>
      <w:rPr>
        <w:rFonts w:ascii="Franklin Gothic Book" w:hAnsi="Franklin Gothic Book"/>
        <w:color w:val="0B2E61"/>
        <w:sz w:val="18"/>
        <w:szCs w:val="18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9E" w:rsidRDefault="0065779E" w:rsidP="00EC5B1C">
      <w:pPr>
        <w:spacing w:after="0" w:line="240" w:lineRule="auto"/>
      </w:pPr>
      <w:r>
        <w:separator/>
      </w:r>
    </w:p>
  </w:footnote>
  <w:footnote w:type="continuationSeparator" w:id="0">
    <w:p w:rsidR="0065779E" w:rsidRDefault="0065779E" w:rsidP="00EC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B1C" w:rsidRPr="00EC5B1C" w:rsidRDefault="00EC5B1C">
    <w:pPr>
      <w:pStyle w:val="Nagwek"/>
      <w:rPr>
        <w:rFonts w:ascii="Franklin Gothic Medium" w:hAnsi="Franklin Gothic Medium"/>
        <w:color w:val="C7B28B"/>
        <w:sz w:val="36"/>
        <w:szCs w:val="36"/>
      </w:rPr>
    </w:pPr>
    <w:r w:rsidRPr="00EC5B1C">
      <w:rPr>
        <w:rFonts w:ascii="Franklin Gothic Medium" w:hAnsi="Franklin Gothic Medium"/>
        <w:color w:val="C7B28B"/>
        <w:sz w:val="36"/>
        <w:szCs w:val="36"/>
      </w:rPr>
      <w:t>Uniwersytet Komisji Edukacji Narodowej</w:t>
    </w:r>
  </w:p>
  <w:p w:rsidR="00EC5B1C" w:rsidRPr="00EC5B1C" w:rsidRDefault="00EC5B1C">
    <w:pPr>
      <w:pStyle w:val="Nagwek"/>
      <w:rPr>
        <w:rFonts w:ascii="Franklin Gothic Medium" w:hAnsi="Franklin Gothic Medium"/>
        <w:color w:val="C7B28B"/>
        <w:sz w:val="36"/>
        <w:szCs w:val="36"/>
      </w:rPr>
    </w:pPr>
    <w:r w:rsidRPr="00EC5B1C">
      <w:rPr>
        <w:rFonts w:ascii="Franklin Gothic Medium" w:hAnsi="Franklin Gothic Medium"/>
        <w:color w:val="C7B28B"/>
        <w:sz w:val="36"/>
        <w:szCs w:val="36"/>
      </w:rPr>
      <w:t>w Krakowie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1C"/>
    <w:rsid w:val="00013448"/>
    <w:rsid w:val="001F08FE"/>
    <w:rsid w:val="0032631E"/>
    <w:rsid w:val="00430A49"/>
    <w:rsid w:val="0065779E"/>
    <w:rsid w:val="00C00A25"/>
    <w:rsid w:val="00C345F8"/>
    <w:rsid w:val="00E700AC"/>
    <w:rsid w:val="00E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EC5B1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C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1C"/>
  </w:style>
  <w:style w:type="paragraph" w:styleId="Stopka">
    <w:name w:val="footer"/>
    <w:basedOn w:val="Normalny"/>
    <w:link w:val="StopkaZnak"/>
    <w:uiPriority w:val="99"/>
    <w:unhideWhenUsed/>
    <w:rsid w:val="00EC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1C"/>
  </w:style>
  <w:style w:type="character" w:styleId="Hipercze">
    <w:name w:val="Hyperlink"/>
    <w:basedOn w:val="Domylnaczcionkaakapitu"/>
    <w:uiPriority w:val="99"/>
    <w:unhideWhenUsed/>
    <w:rsid w:val="00EC5B1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5B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EC5B1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C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1C"/>
  </w:style>
  <w:style w:type="paragraph" w:styleId="Stopka">
    <w:name w:val="footer"/>
    <w:basedOn w:val="Normalny"/>
    <w:link w:val="StopkaZnak"/>
    <w:uiPriority w:val="99"/>
    <w:unhideWhenUsed/>
    <w:rsid w:val="00EC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1C"/>
  </w:style>
  <w:style w:type="character" w:styleId="Hipercze">
    <w:name w:val="Hyperlink"/>
    <w:basedOn w:val="Domylnaczcionkaakapitu"/>
    <w:uiPriority w:val="99"/>
    <w:unhideWhenUsed/>
    <w:rsid w:val="00EC5B1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5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52aa7c9f-9ad8-42cf-9382-cd3e172674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FD00D356437F43927CD05AE17915B9" ma:contentTypeVersion="14" ma:contentTypeDescription="Utwórz nowy dokument." ma:contentTypeScope="" ma:versionID="0c293aced6ba0c31243e6fd568bbd2f1">
  <xsd:schema xmlns:xsd="http://www.w3.org/2001/XMLSchema" xmlns:xs="http://www.w3.org/2001/XMLSchema" xmlns:p="http://schemas.microsoft.com/office/2006/metadata/properties" xmlns:ns2="52aa7c9f-9ad8-42cf-9382-cd3e17267492" targetNamespace="http://schemas.microsoft.com/office/2006/metadata/properties" ma:root="true" ma:fieldsID="d08243a883d10393d9977a209dcfba74" ns2:_="">
    <xsd:import namespace="52aa7c9f-9ad8-42cf-9382-cd3e17267492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a7c9f-9ad8-42cf-9382-cd3e17267492" elementFormDefault="qualified">
    <xsd:import namespace="http://schemas.microsoft.com/office/2006/documentManagement/types"/>
    <xsd:import namespace="http://schemas.microsoft.com/office/infopath/2007/PartnerControls"/>
    <xsd:element name="Opis" ma:index="4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ECC5F-1500-4840-B6B4-EBE9EA6DA26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2aa7c9f-9ad8-42cf-9382-cd3e17267492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AFB5AA-C9D7-4DC2-A0A4-DC9DEC89F6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ABF66-7A61-4F66-8C27-CEA882A2D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a7c9f-9ad8-42cf-9382-cd3e17267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E18C2E-7324-4BA0-82FD-7D4DEA9C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Birgiel</dc:creator>
  <cp:lastModifiedBy>Magdalena Birgiel</cp:lastModifiedBy>
  <cp:revision>7</cp:revision>
  <cp:lastPrinted>2023-10-27T09:19:00Z</cp:lastPrinted>
  <dcterms:created xsi:type="dcterms:W3CDTF">2023-10-27T09:15:00Z</dcterms:created>
  <dcterms:modified xsi:type="dcterms:W3CDTF">2023-10-30T07:22:00Z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0x010100D6FD00D356437F43927CD05AE17915B9</vt:lpwstr>
  </property>
</Properties>
</file>