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1054E" w14:textId="77777777" w:rsidR="003E5450" w:rsidRPr="003E5450" w:rsidRDefault="003E5450" w:rsidP="003E5450">
      <w:pPr>
        <w:spacing w:after="0" w:line="276" w:lineRule="auto"/>
        <w:jc w:val="center"/>
        <w:rPr>
          <w:rFonts w:ascii="Times New Roman" w:eastAsia="Calibri" w:hAnsi="Times New Roman" w:cs="Times New Roman"/>
          <w:b/>
          <w:sz w:val="24"/>
          <w:szCs w:val="24"/>
          <w:lang w:val="en-US"/>
        </w:rPr>
      </w:pPr>
    </w:p>
    <w:p w14:paraId="7C428F13" w14:textId="77777777" w:rsidR="00033F7F" w:rsidRDefault="00033F7F" w:rsidP="00CE5365">
      <w:pPr>
        <w:spacing w:after="0" w:line="276" w:lineRule="auto"/>
        <w:jc w:val="center"/>
        <w:rPr>
          <w:rFonts w:ascii="Times New Roman" w:eastAsia="Calibri" w:hAnsi="Times New Roman" w:cs="Times New Roman"/>
          <w:b/>
          <w:sz w:val="24"/>
          <w:szCs w:val="24"/>
          <w:lang w:val="en-US"/>
        </w:rPr>
      </w:pPr>
    </w:p>
    <w:p w14:paraId="2AC563F1" w14:textId="06BF8449" w:rsidR="003E5450" w:rsidRPr="003E5450" w:rsidRDefault="003E5450" w:rsidP="00CE5365">
      <w:pPr>
        <w:spacing w:after="0" w:line="276" w:lineRule="auto"/>
        <w:jc w:val="center"/>
        <w:rPr>
          <w:rFonts w:ascii="Times New Roman" w:eastAsia="Calibri" w:hAnsi="Times New Roman" w:cs="Times New Roman"/>
          <w:b/>
          <w:sz w:val="24"/>
          <w:szCs w:val="24"/>
          <w:lang w:val="en-US"/>
        </w:rPr>
      </w:pPr>
      <w:r w:rsidRPr="003E5450">
        <w:rPr>
          <w:rFonts w:ascii="Times New Roman" w:eastAsia="Calibri" w:hAnsi="Times New Roman" w:cs="Times New Roman"/>
          <w:b/>
          <w:sz w:val="24"/>
          <w:szCs w:val="24"/>
          <w:lang w:val="en-US"/>
        </w:rPr>
        <w:t>Agreement on scientific and didactic cooperation</w:t>
      </w:r>
    </w:p>
    <w:p w14:paraId="7197EFE3" w14:textId="77777777" w:rsidR="003E5450" w:rsidRPr="003E5450" w:rsidRDefault="003E5450" w:rsidP="003E5450">
      <w:pPr>
        <w:spacing w:after="0" w:line="276" w:lineRule="auto"/>
        <w:jc w:val="center"/>
        <w:rPr>
          <w:rFonts w:ascii="Times New Roman" w:eastAsia="Calibri" w:hAnsi="Times New Roman" w:cs="Times New Roman"/>
          <w:b/>
          <w:sz w:val="24"/>
          <w:szCs w:val="24"/>
          <w:lang w:val="en-US"/>
        </w:rPr>
      </w:pPr>
      <w:r w:rsidRPr="003E5450">
        <w:rPr>
          <w:rFonts w:ascii="Times New Roman" w:eastAsia="Calibri" w:hAnsi="Times New Roman" w:cs="Times New Roman"/>
          <w:b/>
          <w:sz w:val="24"/>
          <w:szCs w:val="24"/>
          <w:lang w:val="en-US"/>
        </w:rPr>
        <w:t>between</w:t>
      </w:r>
    </w:p>
    <w:p w14:paraId="6CDAC169" w14:textId="3BD81ED0" w:rsidR="003E5450" w:rsidRPr="00AE7898" w:rsidRDefault="00AE7898" w:rsidP="003E5450">
      <w:pPr>
        <w:spacing w:after="0" w:line="276" w:lineRule="auto"/>
        <w:jc w:val="center"/>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w:t>
      </w:r>
    </w:p>
    <w:p w14:paraId="1F3AD35B" w14:textId="77777777" w:rsidR="003E5450" w:rsidRPr="005E1A2F" w:rsidRDefault="003E5450" w:rsidP="003E5450">
      <w:pPr>
        <w:spacing w:after="0" w:line="276" w:lineRule="auto"/>
        <w:jc w:val="center"/>
        <w:rPr>
          <w:rFonts w:ascii="Times New Roman" w:eastAsia="Calibri" w:hAnsi="Times New Roman" w:cs="Times New Roman"/>
          <w:b/>
          <w:sz w:val="24"/>
          <w:szCs w:val="24"/>
          <w:lang w:val="en-US"/>
        </w:rPr>
      </w:pPr>
      <w:r w:rsidRPr="005E1A2F">
        <w:rPr>
          <w:rFonts w:ascii="Times New Roman" w:eastAsia="Calibri" w:hAnsi="Times New Roman" w:cs="Times New Roman"/>
          <w:b/>
          <w:sz w:val="24"/>
          <w:szCs w:val="24"/>
          <w:lang w:val="en-US"/>
        </w:rPr>
        <w:t>and</w:t>
      </w:r>
    </w:p>
    <w:p w14:paraId="2ECB076D" w14:textId="3567996C" w:rsidR="003E5450" w:rsidRPr="003E5450" w:rsidRDefault="00240253" w:rsidP="003E5450">
      <w:pPr>
        <w:spacing w:after="0" w:line="276" w:lineRule="auto"/>
        <w:jc w:val="center"/>
        <w:rPr>
          <w:rFonts w:ascii="Times New Roman" w:eastAsia="Calibri" w:hAnsi="Times New Roman" w:cs="Times New Roman"/>
          <w:b/>
          <w:sz w:val="24"/>
          <w:szCs w:val="24"/>
          <w:lang w:val="en-US"/>
        </w:rPr>
      </w:pPr>
      <w:bookmarkStart w:id="0" w:name="_Hlk200451663"/>
      <w:r>
        <w:rPr>
          <w:rFonts w:ascii="Times New Roman" w:eastAsia="Calibri" w:hAnsi="Times New Roman" w:cs="Times New Roman"/>
          <w:b/>
          <w:sz w:val="24"/>
          <w:szCs w:val="24"/>
          <w:lang w:val="en-US"/>
        </w:rPr>
        <w:t xml:space="preserve">the </w:t>
      </w:r>
      <w:r w:rsidR="003E5450" w:rsidRPr="005E1A2F">
        <w:rPr>
          <w:rFonts w:ascii="Times New Roman" w:eastAsia="Calibri" w:hAnsi="Times New Roman" w:cs="Times New Roman"/>
          <w:b/>
          <w:sz w:val="24"/>
          <w:szCs w:val="24"/>
          <w:lang w:val="en-US"/>
        </w:rPr>
        <w:t>University of the National Education Commission, Krakow</w:t>
      </w:r>
      <w:r w:rsidR="003E5450" w:rsidRPr="003E5450">
        <w:rPr>
          <w:rFonts w:ascii="Times New Roman" w:eastAsia="Calibri" w:hAnsi="Times New Roman" w:cs="Times New Roman"/>
          <w:b/>
          <w:sz w:val="24"/>
          <w:szCs w:val="24"/>
          <w:lang w:val="en-US"/>
        </w:rPr>
        <w:t xml:space="preserve"> (Poland)</w:t>
      </w:r>
    </w:p>
    <w:bookmarkEnd w:id="0"/>
    <w:p w14:paraId="3DE8B15F" w14:textId="77777777" w:rsidR="003E5450" w:rsidRPr="003E5450" w:rsidRDefault="003E5450" w:rsidP="003E5450">
      <w:pPr>
        <w:spacing w:after="200" w:line="276" w:lineRule="auto"/>
        <w:jc w:val="center"/>
        <w:rPr>
          <w:rFonts w:ascii="Times New Roman" w:eastAsia="Calibri" w:hAnsi="Times New Roman" w:cs="Times New Roman"/>
          <w:lang w:val="en-US"/>
        </w:rPr>
      </w:pPr>
    </w:p>
    <w:p w14:paraId="22E95C03" w14:textId="77777777" w:rsidR="003E5450" w:rsidRPr="003E5450" w:rsidRDefault="003E5450" w:rsidP="003E5450">
      <w:pPr>
        <w:spacing w:after="200" w:line="276" w:lineRule="auto"/>
        <w:jc w:val="center"/>
        <w:rPr>
          <w:rFonts w:ascii="Times New Roman" w:eastAsia="Calibri" w:hAnsi="Times New Roman" w:cs="Times New Roman"/>
          <w:lang w:val="en-US"/>
        </w:rPr>
      </w:pPr>
    </w:p>
    <w:p w14:paraId="6D7B920A" w14:textId="77777777" w:rsidR="003E5450" w:rsidRPr="003E5450" w:rsidRDefault="003E5450" w:rsidP="003E5450">
      <w:pPr>
        <w:spacing w:after="0" w:line="276" w:lineRule="auto"/>
        <w:jc w:val="center"/>
        <w:rPr>
          <w:rFonts w:ascii="Times New Roman" w:eastAsia="Calibri" w:hAnsi="Times New Roman" w:cs="Times New Roman"/>
          <w:i/>
          <w:lang w:val="en-US"/>
        </w:rPr>
      </w:pPr>
      <w:bookmarkStart w:id="1" w:name="_Hlk200451694"/>
      <w:r w:rsidRPr="003E5450">
        <w:rPr>
          <w:rFonts w:ascii="Times New Roman" w:eastAsia="Calibri" w:hAnsi="Times New Roman" w:cs="Times New Roman"/>
          <w:i/>
          <w:lang w:val="en-US"/>
        </w:rPr>
        <w:t xml:space="preserve">Taking into consideration the mutual interest in expanding relations </w:t>
      </w:r>
    </w:p>
    <w:p w14:paraId="389E7741" w14:textId="77777777" w:rsidR="003E5450" w:rsidRPr="003E5450" w:rsidRDefault="003E5450" w:rsidP="003E5450">
      <w:pPr>
        <w:spacing w:after="0" w:line="276" w:lineRule="auto"/>
        <w:jc w:val="center"/>
        <w:rPr>
          <w:rFonts w:ascii="Times New Roman" w:eastAsia="Calibri" w:hAnsi="Times New Roman" w:cs="Times New Roman"/>
          <w:i/>
          <w:lang w:val="en-US"/>
        </w:rPr>
      </w:pPr>
      <w:r w:rsidRPr="003E5450">
        <w:rPr>
          <w:rFonts w:ascii="Times New Roman" w:eastAsia="Calibri" w:hAnsi="Times New Roman" w:cs="Times New Roman"/>
          <w:i/>
          <w:lang w:val="en-US"/>
        </w:rPr>
        <w:t xml:space="preserve">and the development of bilateral cooperation, </w:t>
      </w:r>
    </w:p>
    <w:p w14:paraId="3251C890" w14:textId="18DF94A9" w:rsidR="003E5450" w:rsidRPr="003E5450" w:rsidRDefault="003E5450" w:rsidP="003E5450">
      <w:pPr>
        <w:spacing w:after="0" w:line="276" w:lineRule="auto"/>
        <w:jc w:val="center"/>
        <w:rPr>
          <w:rFonts w:ascii="Times New Roman" w:eastAsia="Times New Roman" w:hAnsi="Times New Roman" w:cs="Times New Roman"/>
          <w:i/>
          <w:lang w:val="en-US"/>
        </w:rPr>
      </w:pPr>
      <w:r w:rsidRPr="003E5450">
        <w:rPr>
          <w:rFonts w:ascii="Times New Roman" w:eastAsia="Calibri" w:hAnsi="Times New Roman" w:cs="Times New Roman"/>
          <w:i/>
          <w:lang w:val="en-US"/>
        </w:rPr>
        <w:t xml:space="preserve">the University of the National Education Commission, Krakow (hereinafter referred to as UKEN),                                                             located at </w:t>
      </w:r>
      <w:proofErr w:type="spellStart"/>
      <w:r w:rsidRPr="003E5450">
        <w:rPr>
          <w:rFonts w:ascii="Times New Roman" w:eastAsia="Calibri" w:hAnsi="Times New Roman" w:cs="Times New Roman"/>
          <w:i/>
          <w:lang w:val="en-US"/>
        </w:rPr>
        <w:t>Podchorążych</w:t>
      </w:r>
      <w:proofErr w:type="spellEnd"/>
      <w:r w:rsidRPr="003E5450">
        <w:rPr>
          <w:rFonts w:ascii="Times New Roman" w:eastAsia="Calibri" w:hAnsi="Times New Roman" w:cs="Times New Roman"/>
          <w:i/>
          <w:lang w:val="en-US"/>
        </w:rPr>
        <w:t xml:space="preserve"> str. 2, 30-084 Kraków, Poland,                                                                               represented by its Vice-rector for </w:t>
      </w:r>
      <w:r w:rsidR="00294E0B">
        <w:rPr>
          <w:rFonts w:ascii="Times New Roman" w:eastAsia="Calibri" w:hAnsi="Times New Roman" w:cs="Times New Roman"/>
          <w:i/>
          <w:lang w:val="en-US"/>
        </w:rPr>
        <w:t>Cooperation and Development</w:t>
      </w:r>
      <w:r w:rsidRPr="003E5450">
        <w:rPr>
          <w:rFonts w:ascii="Times New Roman" w:eastAsia="Calibri" w:hAnsi="Times New Roman" w:cs="Times New Roman"/>
          <w:i/>
          <w:lang w:val="en-US"/>
        </w:rPr>
        <w:t xml:space="preserve">, </w:t>
      </w:r>
      <w:r w:rsidR="001E0538" w:rsidRPr="00C95864">
        <w:rPr>
          <w:rFonts w:ascii="Times New Roman" w:eastAsia="Calibri" w:hAnsi="Times New Roman" w:cs="Times New Roman"/>
          <w:lang w:val="en-US"/>
        </w:rPr>
        <w:t xml:space="preserve">Associate Professor </w:t>
      </w:r>
      <w:r w:rsidR="00294E0B">
        <w:rPr>
          <w:rFonts w:ascii="Times New Roman" w:eastAsia="Calibri" w:hAnsi="Times New Roman" w:cs="Times New Roman"/>
          <w:lang w:val="en-GB"/>
        </w:rPr>
        <w:t>Łukasz Murzyn</w:t>
      </w:r>
      <w:r w:rsidRPr="0043236F">
        <w:rPr>
          <w:rFonts w:ascii="Times New Roman" w:eastAsia="Calibri" w:hAnsi="Times New Roman" w:cs="Times New Roman"/>
          <w:i/>
          <w:iCs/>
          <w:lang w:val="en-US"/>
        </w:rPr>
        <w:t>,</w:t>
      </w:r>
      <w:r w:rsidR="0043236F" w:rsidRPr="0043236F">
        <w:rPr>
          <w:rFonts w:ascii="Times New Roman" w:eastAsia="Calibri" w:hAnsi="Times New Roman" w:cs="Times New Roman"/>
          <w:i/>
          <w:iCs/>
          <w:lang w:val="en-GB"/>
        </w:rPr>
        <w:t>, PhD</w:t>
      </w:r>
      <w:r w:rsidRPr="003E5450">
        <w:rPr>
          <w:rFonts w:ascii="Times New Roman" w:eastAsia="Calibri" w:hAnsi="Times New Roman" w:cs="Times New Roman"/>
          <w:i/>
          <w:lang w:val="en-US"/>
        </w:rPr>
        <w:t xml:space="preserve"> </w:t>
      </w:r>
      <w:r w:rsidRPr="003E5450">
        <w:rPr>
          <w:rFonts w:ascii="Times New Roman" w:eastAsia="Times New Roman" w:hAnsi="Times New Roman" w:cs="Times New Roman"/>
          <w:i/>
          <w:lang w:val="en-US" w:eastAsia="pl-PL"/>
        </w:rPr>
        <w:t>acting on the basis of the law on higher education</w:t>
      </w:r>
      <w:r w:rsidRPr="003E5450">
        <w:rPr>
          <w:rFonts w:ascii="Times New Roman" w:eastAsia="Times New Roman" w:hAnsi="Times New Roman" w:cs="Times New Roman"/>
          <w:i/>
          <w:lang w:val="en-US"/>
        </w:rPr>
        <w:t xml:space="preserve"> (</w:t>
      </w:r>
      <w:proofErr w:type="spellStart"/>
      <w:r w:rsidRPr="003E5450">
        <w:rPr>
          <w:rFonts w:ascii="Times New Roman" w:eastAsia="Times New Roman" w:hAnsi="Times New Roman" w:cs="Times New Roman"/>
          <w:i/>
          <w:lang w:val="en-US"/>
        </w:rPr>
        <w:t>Ustawy</w:t>
      </w:r>
      <w:proofErr w:type="spellEnd"/>
      <w:r w:rsidRPr="003E5450">
        <w:rPr>
          <w:rFonts w:ascii="Times New Roman" w:eastAsia="Times New Roman" w:hAnsi="Times New Roman" w:cs="Times New Roman"/>
          <w:i/>
          <w:lang w:val="en-US"/>
        </w:rPr>
        <w:t xml:space="preserve"> z </w:t>
      </w:r>
      <w:proofErr w:type="spellStart"/>
      <w:r w:rsidRPr="003E5450">
        <w:rPr>
          <w:rFonts w:ascii="Times New Roman" w:eastAsia="Times New Roman" w:hAnsi="Times New Roman" w:cs="Times New Roman"/>
          <w:i/>
          <w:lang w:val="en-US"/>
        </w:rPr>
        <w:t>dnia</w:t>
      </w:r>
      <w:proofErr w:type="spellEnd"/>
      <w:r w:rsidRPr="003E5450">
        <w:rPr>
          <w:rFonts w:ascii="Times New Roman" w:eastAsia="Times New Roman" w:hAnsi="Times New Roman" w:cs="Times New Roman"/>
          <w:i/>
          <w:lang w:val="en-US"/>
        </w:rPr>
        <w:t xml:space="preserve"> 20 </w:t>
      </w:r>
      <w:proofErr w:type="spellStart"/>
      <w:r w:rsidRPr="003E5450">
        <w:rPr>
          <w:rFonts w:ascii="Times New Roman" w:eastAsia="Times New Roman" w:hAnsi="Times New Roman" w:cs="Times New Roman"/>
          <w:i/>
          <w:lang w:val="en-US"/>
        </w:rPr>
        <w:t>lipca</w:t>
      </w:r>
      <w:proofErr w:type="spellEnd"/>
      <w:r w:rsidRPr="003E5450">
        <w:rPr>
          <w:rFonts w:ascii="Times New Roman" w:eastAsia="Times New Roman" w:hAnsi="Times New Roman" w:cs="Times New Roman"/>
          <w:i/>
          <w:lang w:val="en-US"/>
        </w:rPr>
        <w:t xml:space="preserve"> 2018 </w:t>
      </w:r>
      <w:proofErr w:type="spellStart"/>
      <w:r w:rsidRPr="003E5450">
        <w:rPr>
          <w:rFonts w:ascii="Times New Roman" w:eastAsia="Times New Roman" w:hAnsi="Times New Roman" w:cs="Times New Roman"/>
          <w:i/>
          <w:lang w:val="en-US"/>
        </w:rPr>
        <w:t>roku</w:t>
      </w:r>
      <w:proofErr w:type="spellEnd"/>
      <w:r w:rsidRPr="003E5450">
        <w:rPr>
          <w:rFonts w:ascii="Times New Roman" w:eastAsia="Times New Roman" w:hAnsi="Times New Roman" w:cs="Times New Roman"/>
          <w:i/>
          <w:lang w:val="en-US"/>
        </w:rPr>
        <w:t xml:space="preserve"> </w:t>
      </w:r>
    </w:p>
    <w:p w14:paraId="06880EE3" w14:textId="77777777" w:rsidR="003E5450" w:rsidRPr="003E5450" w:rsidRDefault="003E5450" w:rsidP="003E5450">
      <w:pPr>
        <w:spacing w:after="0" w:line="276" w:lineRule="auto"/>
        <w:jc w:val="center"/>
        <w:rPr>
          <w:rFonts w:ascii="Times New Roman" w:eastAsia="Times New Roman" w:hAnsi="Times New Roman" w:cs="Times New Roman"/>
          <w:i/>
        </w:rPr>
      </w:pPr>
      <w:r w:rsidRPr="003E5450">
        <w:rPr>
          <w:rFonts w:ascii="Times New Roman" w:eastAsia="Times New Roman" w:hAnsi="Times New Roman" w:cs="Times New Roman"/>
          <w:i/>
        </w:rPr>
        <w:t xml:space="preserve">Prawo o szkolnictwie wyższym i nauce - Dz. U. z 2018 r. poz. 1668)                                                                                                        - from one </w:t>
      </w:r>
      <w:proofErr w:type="spellStart"/>
      <w:r w:rsidRPr="003E5450">
        <w:rPr>
          <w:rFonts w:ascii="Times New Roman" w:eastAsia="Times New Roman" w:hAnsi="Times New Roman" w:cs="Times New Roman"/>
          <w:i/>
        </w:rPr>
        <w:t>side</w:t>
      </w:r>
      <w:bookmarkEnd w:id="1"/>
      <w:proofErr w:type="spellEnd"/>
      <w:r w:rsidRPr="003E5450">
        <w:rPr>
          <w:rFonts w:ascii="Times New Roman" w:eastAsia="Times New Roman" w:hAnsi="Times New Roman" w:cs="Times New Roman"/>
          <w:i/>
        </w:rPr>
        <w:t xml:space="preserve">,                                                                                                                                                    </w:t>
      </w:r>
    </w:p>
    <w:p w14:paraId="2CAFD463" w14:textId="77777777" w:rsidR="003E5450" w:rsidRPr="003E5450" w:rsidRDefault="003E5450" w:rsidP="003E5450">
      <w:pPr>
        <w:spacing w:after="0" w:line="276" w:lineRule="auto"/>
        <w:jc w:val="center"/>
        <w:rPr>
          <w:rFonts w:ascii="Times New Roman" w:eastAsia="Times New Roman" w:hAnsi="Times New Roman" w:cs="Times New Roman"/>
          <w:i/>
        </w:rPr>
      </w:pPr>
    </w:p>
    <w:p w14:paraId="70739D19" w14:textId="77777777" w:rsidR="003E5450" w:rsidRPr="003E5450" w:rsidRDefault="003E5450" w:rsidP="003E5450">
      <w:pPr>
        <w:spacing w:after="0" w:line="276" w:lineRule="auto"/>
        <w:jc w:val="center"/>
        <w:rPr>
          <w:rFonts w:ascii="Times New Roman" w:eastAsia="Times New Roman" w:hAnsi="Times New Roman" w:cs="Times New Roman"/>
          <w:i/>
          <w:lang w:val="en-US"/>
        </w:rPr>
      </w:pPr>
      <w:r w:rsidRPr="003E5450">
        <w:rPr>
          <w:rFonts w:ascii="Times New Roman" w:eastAsia="Times New Roman" w:hAnsi="Times New Roman" w:cs="Times New Roman"/>
          <w:i/>
          <w:lang w:val="en-US"/>
        </w:rPr>
        <w:t xml:space="preserve">and  </w:t>
      </w:r>
    </w:p>
    <w:p w14:paraId="0C2F5ED6" w14:textId="622C2739" w:rsidR="00C4550C" w:rsidRPr="00C4550C" w:rsidRDefault="003E5450" w:rsidP="00C4550C">
      <w:pPr>
        <w:spacing w:after="0" w:line="276" w:lineRule="auto"/>
        <w:jc w:val="center"/>
        <w:rPr>
          <w:rFonts w:ascii="Times New Roman" w:eastAsia="Calibri" w:hAnsi="Times New Roman" w:cs="Times New Roman"/>
          <w:b/>
          <w:sz w:val="24"/>
          <w:szCs w:val="24"/>
          <w:lang w:val="en-US"/>
        </w:rPr>
      </w:pPr>
      <w:r w:rsidRPr="003E5450">
        <w:rPr>
          <w:rFonts w:ascii="Times New Roman" w:eastAsia="Times New Roman" w:hAnsi="Times New Roman" w:cs="Times New Roman"/>
          <w:i/>
          <w:lang w:val="en-US"/>
        </w:rPr>
        <w:t xml:space="preserve">                                                                                                                                                                                   </w:t>
      </w:r>
      <w:r w:rsidR="00AE7898">
        <w:rPr>
          <w:rFonts w:ascii="Times New Roman" w:eastAsia="Calibri" w:hAnsi="Times New Roman" w:cs="Times New Roman"/>
          <w:b/>
          <w:sz w:val="24"/>
          <w:szCs w:val="24"/>
          <w:lang w:val="en-US"/>
        </w:rPr>
        <w:t>……..</w:t>
      </w:r>
    </w:p>
    <w:p w14:paraId="1E5EBEB2" w14:textId="10AD9DC6" w:rsidR="003E5450" w:rsidRPr="003E5450" w:rsidRDefault="00C4550C" w:rsidP="003E5450">
      <w:pPr>
        <w:spacing w:after="0" w:line="276" w:lineRule="auto"/>
        <w:jc w:val="center"/>
        <w:rPr>
          <w:rFonts w:ascii="Times New Roman" w:eastAsia="Times New Roman" w:hAnsi="Times New Roman" w:cs="Times New Roman"/>
          <w:i/>
          <w:lang w:val="en-US" w:eastAsia="pl-PL"/>
        </w:rPr>
      </w:pPr>
      <w:r>
        <w:rPr>
          <w:rFonts w:ascii="Times New Roman" w:eastAsia="Calibri" w:hAnsi="Times New Roman" w:cs="Times New Roman"/>
          <w:i/>
          <w:lang w:val="en-US"/>
        </w:rPr>
        <w:t xml:space="preserve"> </w:t>
      </w:r>
      <w:r w:rsidR="003E5450" w:rsidRPr="003E5450">
        <w:rPr>
          <w:rFonts w:ascii="Times New Roman" w:eastAsia="Calibri" w:hAnsi="Times New Roman" w:cs="Times New Roman"/>
          <w:i/>
          <w:lang w:val="en-US"/>
        </w:rPr>
        <w:t xml:space="preserve">(hereinafter referred to as </w:t>
      </w:r>
      <w:r w:rsidR="00AE7898">
        <w:rPr>
          <w:rFonts w:ascii="Times New Roman" w:eastAsia="Calibri" w:hAnsi="Times New Roman" w:cs="Times New Roman"/>
          <w:i/>
          <w:lang w:val="en-US"/>
        </w:rPr>
        <w:t>……</w:t>
      </w:r>
      <w:r w:rsidR="003E5450" w:rsidRPr="003E5450">
        <w:rPr>
          <w:rFonts w:ascii="Times New Roman" w:eastAsia="Calibri" w:hAnsi="Times New Roman" w:cs="Times New Roman"/>
          <w:i/>
          <w:lang w:val="en-US"/>
        </w:rPr>
        <w:t xml:space="preserve">),                                                                                                                           located at </w:t>
      </w:r>
      <w:r w:rsidR="00AE7898">
        <w:rPr>
          <w:rFonts w:ascii="Times New Roman" w:hAnsi="Times New Roman"/>
          <w:i/>
          <w:lang w:val="en-US"/>
        </w:rPr>
        <w:t>………..</w:t>
      </w:r>
      <w:r w:rsidRPr="00C4550C">
        <w:rPr>
          <w:rFonts w:ascii="Times New Roman" w:hAnsi="Times New Roman"/>
          <w:i/>
          <w:sz w:val="24"/>
          <w:szCs w:val="24"/>
          <w:lang w:val="en-US"/>
        </w:rPr>
        <w:t xml:space="preserve">                                                                                                                                                  </w:t>
      </w:r>
      <w:r w:rsidRPr="00C4550C">
        <w:rPr>
          <w:rFonts w:ascii="Times New Roman" w:hAnsi="Times New Roman"/>
          <w:i/>
          <w:lang w:val="en-US"/>
        </w:rPr>
        <w:t xml:space="preserve"> </w:t>
      </w:r>
      <w:r w:rsidRPr="00C4550C">
        <w:rPr>
          <w:rFonts w:ascii="Times New Roman" w:eastAsia="Calibri" w:hAnsi="Times New Roman"/>
          <w:i/>
          <w:lang w:val="en-US"/>
        </w:rPr>
        <w:t xml:space="preserve">                                                                                                                           </w:t>
      </w:r>
      <w:r w:rsidR="003E5450" w:rsidRPr="003E5450">
        <w:rPr>
          <w:rFonts w:ascii="Times New Roman" w:eastAsia="Calibri" w:hAnsi="Times New Roman" w:cs="Times New Roman"/>
          <w:i/>
          <w:lang w:val="en-US"/>
        </w:rPr>
        <w:t xml:space="preserve">                                                                                                                                                    represented by</w:t>
      </w:r>
      <w:r w:rsidRPr="00C4550C">
        <w:rPr>
          <w:rFonts w:ascii="Times New Roman" w:hAnsi="Times New Roman"/>
          <w:i/>
          <w:lang w:val="en-US"/>
        </w:rPr>
        <w:t xml:space="preserve"> </w:t>
      </w:r>
      <w:r w:rsidR="00AE7898">
        <w:rPr>
          <w:rFonts w:ascii="Times New Roman" w:hAnsi="Times New Roman"/>
          <w:i/>
          <w:lang w:val="en-US"/>
        </w:rPr>
        <w:t>…………..</w:t>
      </w:r>
      <w:r w:rsidR="003E5450" w:rsidRPr="003E5450">
        <w:rPr>
          <w:rFonts w:ascii="Times New Roman" w:eastAsia="Calibri" w:hAnsi="Times New Roman" w:cs="Times New Roman"/>
          <w:i/>
          <w:lang w:val="en-US"/>
        </w:rPr>
        <w:t xml:space="preserve">                                                                                                                                                </w:t>
      </w:r>
      <w:r w:rsidR="003E5450" w:rsidRPr="003E5450">
        <w:rPr>
          <w:rFonts w:ascii="Times New Roman" w:eastAsia="Times New Roman" w:hAnsi="Times New Roman" w:cs="Times New Roman"/>
          <w:i/>
          <w:lang w:val="en-US" w:eastAsia="pl-PL"/>
        </w:rPr>
        <w:t xml:space="preserve">acting on the basis of the </w:t>
      </w:r>
      <w:r>
        <w:rPr>
          <w:rFonts w:ascii="Times New Roman" w:eastAsia="Times New Roman" w:hAnsi="Times New Roman" w:cs="Times New Roman"/>
          <w:i/>
          <w:lang w:val="en-US" w:eastAsia="pl-PL"/>
        </w:rPr>
        <w:t>law on higher education (</w:t>
      </w:r>
      <w:r w:rsidR="00AE7898">
        <w:rPr>
          <w:rFonts w:ascii="Times New Roman" w:eastAsia="Times New Roman" w:hAnsi="Times New Roman" w:cs="Times New Roman"/>
          <w:i/>
          <w:lang w:val="en-US" w:eastAsia="pl-PL"/>
        </w:rPr>
        <w:t>---------------------</w:t>
      </w:r>
      <w:r>
        <w:rPr>
          <w:rFonts w:ascii="Times New Roman" w:eastAsia="Times New Roman" w:hAnsi="Times New Roman" w:cs="Times New Roman"/>
          <w:i/>
          <w:lang w:val="en-US" w:eastAsia="pl-PL"/>
        </w:rPr>
        <w:t>)</w:t>
      </w:r>
      <w:r w:rsidR="003E5450" w:rsidRPr="003E5450">
        <w:rPr>
          <w:rFonts w:ascii="Times New Roman" w:eastAsia="Times New Roman" w:hAnsi="Times New Roman" w:cs="Times New Roman"/>
          <w:i/>
          <w:lang w:val="en-US" w:eastAsia="pl-PL"/>
        </w:rPr>
        <w:t xml:space="preserve">                                                                                                                                     - from another side,                                                                                                                                                   </w:t>
      </w:r>
    </w:p>
    <w:p w14:paraId="33C67AD2" w14:textId="77777777" w:rsidR="003E5450" w:rsidRPr="003E5450" w:rsidRDefault="003E5450" w:rsidP="003E5450">
      <w:pPr>
        <w:spacing w:after="0" w:line="276" w:lineRule="auto"/>
        <w:jc w:val="center"/>
        <w:rPr>
          <w:rFonts w:ascii="Times New Roman" w:eastAsia="Times New Roman" w:hAnsi="Times New Roman" w:cs="Times New Roman"/>
          <w:i/>
          <w:lang w:val="en-US" w:eastAsia="pl-PL"/>
        </w:rPr>
      </w:pPr>
    </w:p>
    <w:p w14:paraId="6062A10E" w14:textId="77777777" w:rsidR="003E5450" w:rsidRPr="003E5450" w:rsidRDefault="003E5450" w:rsidP="003E5450">
      <w:pPr>
        <w:spacing w:after="0" w:line="276" w:lineRule="auto"/>
        <w:jc w:val="center"/>
        <w:rPr>
          <w:rFonts w:ascii="Times New Roman" w:eastAsia="Calibri" w:hAnsi="Times New Roman" w:cs="Times New Roman"/>
          <w:i/>
          <w:lang w:val="en-US"/>
        </w:rPr>
      </w:pPr>
      <w:r w:rsidRPr="003E5450">
        <w:rPr>
          <w:rFonts w:ascii="Times New Roman" w:eastAsia="Times New Roman" w:hAnsi="Times New Roman" w:cs="Times New Roman"/>
          <w:i/>
          <w:lang w:val="en-US" w:eastAsia="pl-PL"/>
        </w:rPr>
        <w:t>herein</w:t>
      </w:r>
      <w:r w:rsidRPr="003E5450">
        <w:rPr>
          <w:rFonts w:ascii="Times New Roman" w:eastAsia="Calibri" w:hAnsi="Times New Roman" w:cs="Times New Roman"/>
          <w:i/>
          <w:lang w:val="en-US"/>
        </w:rPr>
        <w:t xml:space="preserve"> referred to as Parties, have decided to reach the following agreement:</w:t>
      </w:r>
    </w:p>
    <w:p w14:paraId="42C97CF6" w14:textId="77777777" w:rsidR="003E5450" w:rsidRPr="003E5450" w:rsidRDefault="003E5450" w:rsidP="003E5450">
      <w:pPr>
        <w:spacing w:after="200" w:line="276" w:lineRule="auto"/>
        <w:jc w:val="both"/>
        <w:rPr>
          <w:rFonts w:ascii="Times New Roman" w:eastAsia="Calibri" w:hAnsi="Times New Roman" w:cs="Times New Roman"/>
          <w:lang w:val="en-US"/>
        </w:rPr>
      </w:pPr>
    </w:p>
    <w:p w14:paraId="46CBD244" w14:textId="77777777" w:rsidR="003E5450" w:rsidRPr="003E5450" w:rsidRDefault="003E5450" w:rsidP="003E5450">
      <w:pPr>
        <w:numPr>
          <w:ilvl w:val="0"/>
          <w:numId w:val="2"/>
        </w:numPr>
        <w:spacing w:after="0" w:line="240" w:lineRule="auto"/>
        <w:jc w:val="center"/>
        <w:rPr>
          <w:rFonts w:ascii="Times New Roman" w:eastAsia="Calibri" w:hAnsi="Times New Roman" w:cs="Times New Roman"/>
          <w:b/>
          <w:i/>
          <w:color w:val="FF0000"/>
          <w:lang w:val="en-US"/>
        </w:rPr>
      </w:pPr>
    </w:p>
    <w:p w14:paraId="144E5FEF" w14:textId="77777777" w:rsidR="003E5450" w:rsidRPr="003E5450" w:rsidRDefault="003E5450" w:rsidP="003E5450">
      <w:pPr>
        <w:spacing w:after="0" w:line="240" w:lineRule="auto"/>
        <w:jc w:val="center"/>
        <w:rPr>
          <w:rFonts w:ascii="Times New Roman" w:eastAsia="Calibri" w:hAnsi="Times New Roman" w:cs="Times New Roman"/>
          <w:b/>
          <w:i/>
          <w:color w:val="FF0000"/>
          <w:lang w:val="en-US"/>
        </w:rPr>
      </w:pPr>
      <w:r w:rsidRPr="003E5450">
        <w:rPr>
          <w:rFonts w:ascii="Times New Roman" w:eastAsia="Calibri" w:hAnsi="Times New Roman" w:cs="Times New Roman"/>
          <w:b/>
          <w:lang w:val="en-US"/>
        </w:rPr>
        <w:t>Scope of the Agreement</w:t>
      </w:r>
    </w:p>
    <w:p w14:paraId="1DC31683" w14:textId="77777777" w:rsidR="003E5450" w:rsidRPr="003E5450" w:rsidRDefault="003E5450" w:rsidP="003E5450">
      <w:pPr>
        <w:spacing w:after="0" w:line="240" w:lineRule="auto"/>
        <w:ind w:left="720"/>
        <w:rPr>
          <w:rFonts w:ascii="Times New Roman" w:eastAsia="Calibri" w:hAnsi="Times New Roman" w:cs="Times New Roman"/>
          <w:b/>
          <w:i/>
          <w:color w:val="FF0000"/>
          <w:lang w:val="en-US"/>
        </w:rPr>
      </w:pPr>
    </w:p>
    <w:p w14:paraId="60436C64" w14:textId="3EE40D81" w:rsidR="003E5450" w:rsidRDefault="003E5450" w:rsidP="005E1A2F">
      <w:pPr>
        <w:pStyle w:val="Akapitzlist"/>
        <w:keepNext/>
        <w:widowControl w:val="0"/>
        <w:numPr>
          <w:ilvl w:val="1"/>
          <w:numId w:val="2"/>
        </w:numPr>
        <w:tabs>
          <w:tab w:val="left" w:pos="-720"/>
        </w:tabs>
        <w:suppressAutoHyphens/>
        <w:autoSpaceDE w:val="0"/>
        <w:autoSpaceDN w:val="0"/>
        <w:adjustRightInd w:val="0"/>
        <w:spacing w:after="0"/>
        <w:outlineLvl w:val="1"/>
        <w:rPr>
          <w:rFonts w:ascii="Times New Roman" w:hAnsi="Times New Roman"/>
          <w:spacing w:val="-3"/>
          <w:lang w:val="en-US" w:bidi="he-IL"/>
        </w:rPr>
      </w:pPr>
      <w:r w:rsidRPr="005E1A2F">
        <w:rPr>
          <w:rFonts w:ascii="Times New Roman" w:hAnsi="Times New Roman"/>
          <w:spacing w:val="-3"/>
          <w:lang w:val="en-US" w:bidi="he-IL"/>
        </w:rPr>
        <w:t>Designing and conducting joint research.</w:t>
      </w:r>
    </w:p>
    <w:p w14:paraId="15A21923" w14:textId="77777777" w:rsidR="003E5450" w:rsidRDefault="003E5450" w:rsidP="005E1A2F">
      <w:pPr>
        <w:pStyle w:val="Akapitzlist"/>
        <w:keepNext/>
        <w:widowControl w:val="0"/>
        <w:numPr>
          <w:ilvl w:val="1"/>
          <w:numId w:val="2"/>
        </w:numPr>
        <w:tabs>
          <w:tab w:val="left" w:pos="-720"/>
        </w:tabs>
        <w:suppressAutoHyphens/>
        <w:autoSpaceDE w:val="0"/>
        <w:autoSpaceDN w:val="0"/>
        <w:adjustRightInd w:val="0"/>
        <w:spacing w:after="0"/>
        <w:outlineLvl w:val="1"/>
        <w:rPr>
          <w:rFonts w:ascii="Times New Roman" w:hAnsi="Times New Roman"/>
          <w:spacing w:val="-3"/>
          <w:lang w:val="en-US" w:bidi="he-IL"/>
        </w:rPr>
      </w:pPr>
      <w:r w:rsidRPr="005E1A2F">
        <w:rPr>
          <w:rFonts w:ascii="Times New Roman" w:hAnsi="Times New Roman"/>
          <w:spacing w:val="-3"/>
          <w:lang w:val="en-US" w:bidi="he-IL"/>
        </w:rPr>
        <w:t>The exchange of researchers to conduct lectures and research.</w:t>
      </w:r>
    </w:p>
    <w:p w14:paraId="06AB2145" w14:textId="77777777" w:rsidR="003E5450" w:rsidRDefault="003E5450" w:rsidP="005E1A2F">
      <w:pPr>
        <w:pStyle w:val="Akapitzlist"/>
        <w:keepNext/>
        <w:widowControl w:val="0"/>
        <w:numPr>
          <w:ilvl w:val="1"/>
          <w:numId w:val="2"/>
        </w:numPr>
        <w:tabs>
          <w:tab w:val="left" w:pos="-720"/>
        </w:tabs>
        <w:suppressAutoHyphens/>
        <w:autoSpaceDE w:val="0"/>
        <w:autoSpaceDN w:val="0"/>
        <w:adjustRightInd w:val="0"/>
        <w:spacing w:after="0"/>
        <w:outlineLvl w:val="1"/>
        <w:rPr>
          <w:rFonts w:ascii="Times New Roman" w:hAnsi="Times New Roman"/>
          <w:spacing w:val="-3"/>
          <w:lang w:val="en-US" w:bidi="he-IL"/>
        </w:rPr>
      </w:pPr>
      <w:r w:rsidRPr="005E1A2F">
        <w:rPr>
          <w:rFonts w:ascii="Times New Roman" w:hAnsi="Times New Roman"/>
          <w:spacing w:val="-3"/>
          <w:lang w:val="en-US" w:bidi="he-IL"/>
        </w:rPr>
        <w:t>The exchange of students at all levels for studying.</w:t>
      </w:r>
    </w:p>
    <w:p w14:paraId="6E280777" w14:textId="77777777" w:rsidR="003E5450" w:rsidRDefault="003E5450" w:rsidP="005E1A2F">
      <w:pPr>
        <w:pStyle w:val="Akapitzlist"/>
        <w:keepNext/>
        <w:widowControl w:val="0"/>
        <w:numPr>
          <w:ilvl w:val="1"/>
          <w:numId w:val="2"/>
        </w:numPr>
        <w:tabs>
          <w:tab w:val="left" w:pos="-720"/>
        </w:tabs>
        <w:suppressAutoHyphens/>
        <w:autoSpaceDE w:val="0"/>
        <w:autoSpaceDN w:val="0"/>
        <w:adjustRightInd w:val="0"/>
        <w:spacing w:after="0"/>
        <w:outlineLvl w:val="1"/>
        <w:rPr>
          <w:rFonts w:ascii="Times New Roman" w:hAnsi="Times New Roman"/>
          <w:spacing w:val="-3"/>
          <w:lang w:val="en-US" w:bidi="he-IL"/>
        </w:rPr>
      </w:pPr>
      <w:r w:rsidRPr="005E1A2F">
        <w:rPr>
          <w:rFonts w:ascii="Times New Roman" w:hAnsi="Times New Roman"/>
          <w:spacing w:val="-3"/>
          <w:lang w:val="en-US" w:bidi="he-IL"/>
        </w:rPr>
        <w:t>Creating and implementing joint curricula – double or joint diploma.</w:t>
      </w:r>
    </w:p>
    <w:p w14:paraId="10B3514D" w14:textId="77777777" w:rsidR="003E5450" w:rsidRDefault="003E5450" w:rsidP="005E1A2F">
      <w:pPr>
        <w:pStyle w:val="Akapitzlist"/>
        <w:keepNext/>
        <w:widowControl w:val="0"/>
        <w:numPr>
          <w:ilvl w:val="1"/>
          <w:numId w:val="2"/>
        </w:numPr>
        <w:tabs>
          <w:tab w:val="left" w:pos="-720"/>
        </w:tabs>
        <w:suppressAutoHyphens/>
        <w:autoSpaceDE w:val="0"/>
        <w:autoSpaceDN w:val="0"/>
        <w:adjustRightInd w:val="0"/>
        <w:spacing w:after="0"/>
        <w:outlineLvl w:val="1"/>
        <w:rPr>
          <w:rFonts w:ascii="Times New Roman" w:hAnsi="Times New Roman"/>
          <w:spacing w:val="-3"/>
          <w:lang w:val="en-US" w:bidi="he-IL"/>
        </w:rPr>
      </w:pPr>
      <w:r w:rsidRPr="005E1A2F">
        <w:rPr>
          <w:rFonts w:ascii="Times New Roman" w:hAnsi="Times New Roman"/>
          <w:spacing w:val="-3"/>
          <w:lang w:val="en-US" w:bidi="he-IL"/>
        </w:rPr>
        <w:t xml:space="preserve">Cooperation within international </w:t>
      </w:r>
      <w:proofErr w:type="spellStart"/>
      <w:r w:rsidRPr="005E1A2F">
        <w:rPr>
          <w:rFonts w:ascii="Times New Roman" w:hAnsi="Times New Roman"/>
          <w:spacing w:val="-3"/>
          <w:lang w:val="en-US" w:bidi="he-IL"/>
        </w:rPr>
        <w:t>programmes</w:t>
      </w:r>
      <w:proofErr w:type="spellEnd"/>
      <w:r w:rsidRPr="005E1A2F">
        <w:rPr>
          <w:rFonts w:ascii="Times New Roman" w:hAnsi="Times New Roman"/>
          <w:spacing w:val="-3"/>
          <w:lang w:val="en-US" w:bidi="he-IL"/>
        </w:rPr>
        <w:t xml:space="preserve"> (e.g. Erasmus+)</w:t>
      </w:r>
    </w:p>
    <w:p w14:paraId="4A42AE32" w14:textId="77777777" w:rsidR="003E5450" w:rsidRDefault="003E5450" w:rsidP="005E1A2F">
      <w:pPr>
        <w:pStyle w:val="Akapitzlist"/>
        <w:keepNext/>
        <w:widowControl w:val="0"/>
        <w:numPr>
          <w:ilvl w:val="1"/>
          <w:numId w:val="2"/>
        </w:numPr>
        <w:tabs>
          <w:tab w:val="left" w:pos="-720"/>
        </w:tabs>
        <w:suppressAutoHyphens/>
        <w:autoSpaceDE w:val="0"/>
        <w:autoSpaceDN w:val="0"/>
        <w:adjustRightInd w:val="0"/>
        <w:spacing w:after="0"/>
        <w:outlineLvl w:val="1"/>
        <w:rPr>
          <w:rFonts w:ascii="Times New Roman" w:hAnsi="Times New Roman"/>
          <w:spacing w:val="-3"/>
          <w:lang w:val="en-US" w:bidi="he-IL"/>
        </w:rPr>
      </w:pPr>
      <w:r w:rsidRPr="005E1A2F">
        <w:rPr>
          <w:rFonts w:ascii="Times New Roman" w:hAnsi="Times New Roman"/>
          <w:spacing w:val="-3"/>
          <w:lang w:val="en-US" w:bidi="he-IL"/>
        </w:rPr>
        <w:t>The exchange of information and scientific publications.</w:t>
      </w:r>
    </w:p>
    <w:p w14:paraId="7B2188FB" w14:textId="77777777" w:rsidR="003E5450" w:rsidRPr="005E1A2F" w:rsidRDefault="003E5450" w:rsidP="005E1A2F">
      <w:pPr>
        <w:pStyle w:val="Akapitzlist"/>
        <w:keepNext/>
        <w:widowControl w:val="0"/>
        <w:numPr>
          <w:ilvl w:val="1"/>
          <w:numId w:val="2"/>
        </w:numPr>
        <w:tabs>
          <w:tab w:val="left" w:pos="-720"/>
        </w:tabs>
        <w:suppressAutoHyphens/>
        <w:autoSpaceDE w:val="0"/>
        <w:autoSpaceDN w:val="0"/>
        <w:adjustRightInd w:val="0"/>
        <w:spacing w:after="0"/>
        <w:outlineLvl w:val="1"/>
        <w:rPr>
          <w:rFonts w:ascii="Times New Roman" w:hAnsi="Times New Roman"/>
          <w:spacing w:val="-3"/>
          <w:lang w:val="en-US" w:bidi="he-IL"/>
        </w:rPr>
      </w:pPr>
      <w:r w:rsidRPr="005E1A2F">
        <w:rPr>
          <w:rFonts w:ascii="Times New Roman" w:hAnsi="Times New Roman"/>
          <w:spacing w:val="-3"/>
          <w:lang w:val="en-US" w:bidi="he-IL"/>
        </w:rPr>
        <w:t>Joint organization of seminars, workshops and conferences.</w:t>
      </w:r>
    </w:p>
    <w:p w14:paraId="5090F6B3" w14:textId="77777777" w:rsidR="003E5450" w:rsidRPr="003E5450" w:rsidRDefault="003E5450" w:rsidP="003E5450">
      <w:pPr>
        <w:spacing w:after="200" w:line="276" w:lineRule="auto"/>
        <w:rPr>
          <w:rFonts w:ascii="Calibri" w:eastAsia="Calibri" w:hAnsi="Calibri" w:cs="Arial"/>
          <w:lang w:val="en-US" w:bidi="he-IL"/>
        </w:rPr>
      </w:pPr>
    </w:p>
    <w:p w14:paraId="6455120F" w14:textId="77777777" w:rsidR="003E5450" w:rsidRPr="003E5450" w:rsidRDefault="003E5450" w:rsidP="003E5450">
      <w:pPr>
        <w:spacing w:after="200" w:line="276" w:lineRule="auto"/>
        <w:rPr>
          <w:rFonts w:ascii="Calibri" w:eastAsia="Calibri" w:hAnsi="Calibri" w:cs="Arial"/>
          <w:lang w:val="en-US" w:bidi="he-IL"/>
        </w:rPr>
      </w:pPr>
    </w:p>
    <w:p w14:paraId="2EA2ABE8" w14:textId="77777777" w:rsidR="003E5450" w:rsidRDefault="003E5450" w:rsidP="003E5450">
      <w:pPr>
        <w:spacing w:after="200" w:line="276" w:lineRule="auto"/>
        <w:rPr>
          <w:rFonts w:ascii="Calibri" w:eastAsia="Calibri" w:hAnsi="Calibri" w:cs="Arial"/>
          <w:lang w:val="en-US" w:bidi="he-IL"/>
        </w:rPr>
      </w:pPr>
    </w:p>
    <w:p w14:paraId="79AA7B77" w14:textId="77777777" w:rsidR="00033F7F" w:rsidRPr="003E5450" w:rsidRDefault="00033F7F" w:rsidP="003E5450">
      <w:pPr>
        <w:spacing w:after="200" w:line="276" w:lineRule="auto"/>
        <w:rPr>
          <w:rFonts w:ascii="Calibri" w:eastAsia="Calibri" w:hAnsi="Calibri" w:cs="Arial"/>
          <w:lang w:val="en-US" w:bidi="he-IL"/>
        </w:rPr>
      </w:pPr>
    </w:p>
    <w:p w14:paraId="31A9B0AF" w14:textId="77777777" w:rsidR="003E5450" w:rsidRPr="003E5450" w:rsidRDefault="003E5450" w:rsidP="003E5450">
      <w:pPr>
        <w:spacing w:after="200" w:line="276" w:lineRule="auto"/>
        <w:rPr>
          <w:rFonts w:ascii="Calibri" w:eastAsia="Calibri" w:hAnsi="Calibri" w:cs="Arial"/>
          <w:lang w:val="en-US" w:bidi="he-IL"/>
        </w:rPr>
      </w:pPr>
    </w:p>
    <w:p w14:paraId="55EBF567" w14:textId="77777777" w:rsidR="003E5450" w:rsidRPr="003E5450" w:rsidRDefault="003E5450" w:rsidP="003E5450">
      <w:pPr>
        <w:numPr>
          <w:ilvl w:val="0"/>
          <w:numId w:val="2"/>
        </w:numPr>
        <w:spacing w:after="0" w:line="276" w:lineRule="auto"/>
        <w:jc w:val="center"/>
        <w:rPr>
          <w:rFonts w:ascii="Times New Roman" w:eastAsia="Calibri" w:hAnsi="Times New Roman" w:cs="Times New Roman"/>
          <w:b/>
          <w:lang w:val="en-US"/>
        </w:rPr>
      </w:pPr>
      <w:r w:rsidRPr="003E5450">
        <w:rPr>
          <w:rFonts w:ascii="Times New Roman" w:eastAsia="Calibri" w:hAnsi="Times New Roman" w:cs="Times New Roman"/>
          <w:b/>
          <w:lang w:val="en-US"/>
        </w:rPr>
        <w:t xml:space="preserve"> </w:t>
      </w:r>
    </w:p>
    <w:p w14:paraId="5832435D" w14:textId="77777777" w:rsidR="003E5450" w:rsidRPr="003E5450" w:rsidRDefault="003E5450" w:rsidP="003E5450">
      <w:pPr>
        <w:spacing w:after="0" w:line="276" w:lineRule="auto"/>
        <w:jc w:val="center"/>
        <w:rPr>
          <w:rFonts w:ascii="Times New Roman" w:eastAsia="Calibri" w:hAnsi="Times New Roman" w:cs="Times New Roman"/>
          <w:b/>
          <w:lang w:val="en-US"/>
        </w:rPr>
      </w:pPr>
      <w:r w:rsidRPr="003E5450">
        <w:rPr>
          <w:rFonts w:ascii="Times New Roman" w:eastAsia="Calibri" w:hAnsi="Times New Roman" w:cs="Times New Roman"/>
          <w:b/>
          <w:lang w:val="en-US"/>
        </w:rPr>
        <w:t>Finances</w:t>
      </w:r>
    </w:p>
    <w:p w14:paraId="1B4F238D" w14:textId="77777777" w:rsidR="003E5450" w:rsidRPr="003E5450" w:rsidRDefault="003E5450" w:rsidP="003E5450">
      <w:pPr>
        <w:spacing w:after="0" w:line="276" w:lineRule="auto"/>
        <w:ind w:left="720"/>
        <w:rPr>
          <w:rFonts w:ascii="Times New Roman" w:eastAsia="Calibri" w:hAnsi="Times New Roman" w:cs="Times New Roman"/>
          <w:b/>
          <w:lang w:val="en-US"/>
        </w:rPr>
      </w:pPr>
    </w:p>
    <w:p w14:paraId="461386C1" w14:textId="77777777" w:rsidR="003E5450" w:rsidRPr="003E5450" w:rsidRDefault="003E5450" w:rsidP="003E5450">
      <w:pPr>
        <w:spacing w:after="0" w:line="276" w:lineRule="auto"/>
        <w:jc w:val="both"/>
        <w:rPr>
          <w:rFonts w:ascii="Times New Roman" w:eastAsia="Calibri" w:hAnsi="Times New Roman" w:cs="Times New Roman"/>
          <w:lang w:val="en-US"/>
        </w:rPr>
      </w:pPr>
      <w:r w:rsidRPr="003E5450">
        <w:rPr>
          <w:rFonts w:ascii="Times New Roman" w:eastAsia="Calibri" w:hAnsi="Times New Roman" w:cs="Times New Roman"/>
          <w:lang w:val="en-US"/>
        </w:rPr>
        <w:t>2.1.</w:t>
      </w:r>
      <w:r w:rsidRPr="003E5450">
        <w:rPr>
          <w:rFonts w:ascii="Times New Roman" w:eastAsia="Calibri" w:hAnsi="Times New Roman" w:cs="Times New Roman"/>
          <w:lang w:val="en-US"/>
        </w:rPr>
        <w:tab/>
        <w:t>Participation in research of each Party will be funded in accordance with each university’s usual practices and policies. Funding of the aforementioned from the foundations and international funds is also possible.</w:t>
      </w:r>
    </w:p>
    <w:p w14:paraId="76256C3B" w14:textId="77777777" w:rsidR="003E5450" w:rsidRPr="003E5450" w:rsidRDefault="003E5450" w:rsidP="003E5450">
      <w:pPr>
        <w:spacing w:after="0" w:line="276" w:lineRule="auto"/>
        <w:jc w:val="both"/>
        <w:rPr>
          <w:rFonts w:ascii="Times New Roman" w:eastAsia="Calibri" w:hAnsi="Times New Roman" w:cs="Times New Roman"/>
          <w:lang w:val="en-US"/>
        </w:rPr>
      </w:pPr>
      <w:r w:rsidRPr="003E5450">
        <w:rPr>
          <w:rFonts w:ascii="Times New Roman" w:eastAsia="Calibri" w:hAnsi="Times New Roman" w:cs="Times New Roman"/>
          <w:lang w:val="en-US"/>
        </w:rPr>
        <w:t>2.2.</w:t>
      </w:r>
      <w:r w:rsidRPr="003E5450">
        <w:rPr>
          <w:rFonts w:ascii="Times New Roman" w:eastAsia="Calibri" w:hAnsi="Times New Roman" w:cs="Times New Roman"/>
          <w:lang w:val="en-US"/>
        </w:rPr>
        <w:tab/>
        <w:t xml:space="preserve">Travel expenses of participants in the exchange will be covered by participants themselves, unless otherwise agreed. </w:t>
      </w:r>
      <w:r w:rsidRPr="003E5450">
        <w:rPr>
          <w:rFonts w:ascii="Times New Roman" w:eastAsia="Calibri" w:hAnsi="Times New Roman" w:cs="Times New Roman"/>
          <w:lang w:val="en-GB"/>
        </w:rPr>
        <w:t>Exchange participants must have health, accident and third party liability insurance to be covered by themselves.</w:t>
      </w:r>
    </w:p>
    <w:p w14:paraId="14B616A3" w14:textId="77777777" w:rsidR="003E5450" w:rsidRPr="003E5450" w:rsidRDefault="003E5450" w:rsidP="003E5450">
      <w:pPr>
        <w:spacing w:after="0" w:line="276" w:lineRule="auto"/>
        <w:jc w:val="both"/>
        <w:rPr>
          <w:rFonts w:ascii="Times New Roman" w:eastAsia="Times New Roman" w:hAnsi="Times New Roman" w:cs="Times New Roman"/>
          <w:lang w:val="en-US" w:eastAsia="pl-PL"/>
        </w:rPr>
      </w:pPr>
      <w:r w:rsidRPr="003E5450">
        <w:rPr>
          <w:rFonts w:ascii="Times New Roman" w:eastAsia="Times New Roman" w:hAnsi="Times New Roman" w:cs="Times New Roman"/>
          <w:lang w:val="en-US" w:eastAsia="pl-PL"/>
        </w:rPr>
        <w:t>2.3.</w:t>
      </w:r>
      <w:r w:rsidRPr="003E5450">
        <w:rPr>
          <w:rFonts w:ascii="Times New Roman" w:eastAsia="Times New Roman" w:hAnsi="Times New Roman" w:cs="Times New Roman"/>
          <w:lang w:val="en-US" w:eastAsia="pl-PL"/>
        </w:rPr>
        <w:tab/>
        <w:t>The host institution might provide free lodging, and may allot a sum of money for expenses connected with the stay</w:t>
      </w:r>
      <w:r w:rsidRPr="003E5450">
        <w:rPr>
          <w:rFonts w:ascii="Times New Roman" w:eastAsia="Calibri" w:hAnsi="Times New Roman" w:cs="Times New Roman"/>
          <w:lang w:val="en-US"/>
        </w:rPr>
        <w:t xml:space="preserve"> </w:t>
      </w:r>
      <w:r w:rsidRPr="003E5450">
        <w:rPr>
          <w:rFonts w:ascii="Times New Roman" w:eastAsia="Times New Roman" w:hAnsi="Times New Roman" w:cs="Times New Roman"/>
          <w:lang w:val="en-US" w:eastAsia="pl-PL"/>
        </w:rPr>
        <w:t xml:space="preserve">in accordance with its usual practices and policies.  </w:t>
      </w:r>
    </w:p>
    <w:p w14:paraId="288F20CA" w14:textId="77777777" w:rsidR="003E5450" w:rsidRPr="003E5450" w:rsidRDefault="003E5450" w:rsidP="003E5450">
      <w:pPr>
        <w:spacing w:after="0" w:line="276" w:lineRule="auto"/>
        <w:jc w:val="both"/>
        <w:rPr>
          <w:rFonts w:ascii="Times New Roman" w:eastAsia="Times New Roman" w:hAnsi="Times New Roman" w:cs="Times New Roman"/>
          <w:lang w:val="en-US" w:eastAsia="pl-PL"/>
        </w:rPr>
      </w:pPr>
      <w:r w:rsidRPr="003E5450">
        <w:rPr>
          <w:rFonts w:ascii="Times New Roman" w:eastAsia="Times New Roman" w:hAnsi="Times New Roman" w:cs="Times New Roman"/>
          <w:lang w:val="en-US" w:eastAsia="pl-PL"/>
        </w:rPr>
        <w:t>2.4.</w:t>
      </w:r>
      <w:r w:rsidRPr="003E5450">
        <w:rPr>
          <w:rFonts w:ascii="Times New Roman" w:eastAsia="Times New Roman" w:hAnsi="Times New Roman" w:cs="Times New Roman"/>
          <w:lang w:val="en-US" w:eastAsia="pl-PL"/>
        </w:rPr>
        <w:tab/>
        <w:t xml:space="preserve">Details concerning each stay or exchange will be treated independently and bilaterally agreed upon in writing prior to any stay or exchange in a separate agreement. </w:t>
      </w:r>
    </w:p>
    <w:p w14:paraId="15E9BA5B" w14:textId="77777777" w:rsidR="003E5450" w:rsidRPr="003E5450" w:rsidRDefault="003E5450" w:rsidP="003E5450">
      <w:pPr>
        <w:spacing w:after="0" w:line="276" w:lineRule="auto"/>
        <w:jc w:val="both"/>
        <w:rPr>
          <w:rFonts w:ascii="Times New Roman" w:eastAsia="Times New Roman" w:hAnsi="Times New Roman" w:cs="Times New Roman"/>
          <w:lang w:val="en-US" w:eastAsia="pl-PL"/>
        </w:rPr>
      </w:pPr>
      <w:r w:rsidRPr="003E5450">
        <w:rPr>
          <w:rFonts w:ascii="Times New Roman" w:eastAsia="Times New Roman" w:hAnsi="Times New Roman" w:cs="Times New Roman"/>
          <w:lang w:val="en-US" w:eastAsia="pl-PL"/>
        </w:rPr>
        <w:t>2.5.</w:t>
      </w:r>
      <w:r w:rsidRPr="003E5450">
        <w:rPr>
          <w:rFonts w:ascii="Times New Roman" w:eastAsia="Times New Roman" w:hAnsi="Times New Roman" w:cs="Times New Roman"/>
          <w:lang w:val="en-US" w:eastAsia="pl-PL"/>
        </w:rPr>
        <w:tab/>
        <w:t>The number of flows is limited to 30 days per year (does not concern the point 1.3).</w:t>
      </w:r>
    </w:p>
    <w:p w14:paraId="429EE7C9" w14:textId="77777777" w:rsidR="003E5450" w:rsidRPr="003E5450" w:rsidRDefault="003E5450" w:rsidP="003E5450">
      <w:pPr>
        <w:spacing w:after="0" w:line="276" w:lineRule="auto"/>
        <w:rPr>
          <w:rFonts w:ascii="Times New Roman" w:eastAsia="Cambria" w:hAnsi="Times New Roman" w:cs="Times New Roman"/>
          <w:lang w:val="en-US" w:eastAsia="pl-PL"/>
        </w:rPr>
      </w:pPr>
    </w:p>
    <w:p w14:paraId="652EE2BC" w14:textId="77777777" w:rsidR="003E5450" w:rsidRPr="003E5450" w:rsidRDefault="003E5450" w:rsidP="003E5450">
      <w:pPr>
        <w:spacing w:after="0" w:line="276" w:lineRule="auto"/>
        <w:rPr>
          <w:rFonts w:ascii="Times New Roman" w:eastAsia="Cambria" w:hAnsi="Times New Roman" w:cs="Times New Roman"/>
          <w:lang w:val="en-US" w:eastAsia="pl-PL"/>
        </w:rPr>
      </w:pPr>
    </w:p>
    <w:p w14:paraId="52BD2288" w14:textId="77777777" w:rsidR="003E5450" w:rsidRPr="003E5450" w:rsidRDefault="003E5450" w:rsidP="003E5450">
      <w:pPr>
        <w:numPr>
          <w:ilvl w:val="0"/>
          <w:numId w:val="2"/>
        </w:numPr>
        <w:spacing w:after="0" w:line="276" w:lineRule="auto"/>
        <w:jc w:val="center"/>
        <w:rPr>
          <w:rFonts w:ascii="Times New Roman" w:eastAsia="Cambria" w:hAnsi="Times New Roman" w:cs="Times New Roman"/>
          <w:b/>
          <w:lang w:val="en-US" w:eastAsia="pl-PL"/>
        </w:rPr>
      </w:pPr>
    </w:p>
    <w:p w14:paraId="3CE2AC40" w14:textId="77777777" w:rsidR="003E5450" w:rsidRPr="003E5450" w:rsidRDefault="003E5450" w:rsidP="003E5450">
      <w:pPr>
        <w:spacing w:after="0" w:line="276" w:lineRule="auto"/>
        <w:jc w:val="center"/>
        <w:rPr>
          <w:rFonts w:ascii="Times New Roman" w:eastAsia="Cambria" w:hAnsi="Times New Roman" w:cs="Times New Roman"/>
          <w:b/>
          <w:lang w:val="en-US" w:eastAsia="pl-PL"/>
        </w:rPr>
      </w:pPr>
      <w:r w:rsidRPr="003E5450">
        <w:rPr>
          <w:rFonts w:ascii="Times New Roman" w:eastAsia="Cambria" w:hAnsi="Times New Roman" w:cs="Times New Roman"/>
          <w:b/>
          <w:lang w:val="en-US" w:eastAsia="pl-PL"/>
        </w:rPr>
        <w:t>Confidentiality</w:t>
      </w:r>
    </w:p>
    <w:p w14:paraId="5EF6DBDB" w14:textId="77777777" w:rsidR="003E5450" w:rsidRPr="003E5450" w:rsidRDefault="003E5450" w:rsidP="003E5450">
      <w:pPr>
        <w:spacing w:after="0" w:line="276" w:lineRule="auto"/>
        <w:ind w:left="720"/>
        <w:rPr>
          <w:rFonts w:ascii="Times New Roman" w:eastAsia="Cambria" w:hAnsi="Times New Roman" w:cs="Times New Roman"/>
          <w:b/>
          <w:lang w:val="en-US" w:eastAsia="pl-PL"/>
        </w:rPr>
      </w:pPr>
    </w:p>
    <w:p w14:paraId="3F5D3AC6" w14:textId="77777777" w:rsidR="003E5450" w:rsidRPr="003E5450" w:rsidRDefault="003E5450" w:rsidP="003E5450">
      <w:pPr>
        <w:spacing w:after="0" w:line="276" w:lineRule="auto"/>
        <w:jc w:val="both"/>
        <w:rPr>
          <w:rFonts w:ascii="Times New Roman" w:eastAsia="Times New Roman" w:hAnsi="Times New Roman" w:cs="Times New Roman"/>
          <w:lang w:val="en-US" w:eastAsia="pl-PL"/>
        </w:rPr>
      </w:pPr>
      <w:r w:rsidRPr="003E5450">
        <w:rPr>
          <w:rFonts w:ascii="Times New Roman" w:eastAsia="Cambria" w:hAnsi="Times New Roman" w:cs="Times New Roman"/>
          <w:lang w:val="en-US" w:eastAsia="pl-PL"/>
        </w:rPr>
        <w:t xml:space="preserve">3.1 </w:t>
      </w:r>
      <w:r w:rsidRPr="003E5450">
        <w:rPr>
          <w:rFonts w:ascii="Times New Roman" w:eastAsia="Times New Roman" w:hAnsi="Times New Roman" w:cs="Times New Roman"/>
          <w:lang w:val="en-US" w:eastAsia="pl-PL"/>
        </w:rPr>
        <w:t xml:space="preserve">The Parties undertake not to disclose directly or indirectly any information, documents or reports deemed to be confidential which might become known to them or be entrusted to them in the context of the relations established by this framework agreement without the express prior written agreement of both Parties, for a period of five (5) years after the term of this agreement; </w:t>
      </w:r>
      <w:r w:rsidRPr="003E5450">
        <w:rPr>
          <w:rFonts w:ascii="Times New Roman" w:eastAsia="Calibri" w:hAnsi="Times New Roman" w:cs="Times New Roman"/>
          <w:lang w:val="en"/>
        </w:rPr>
        <w:t>unless the disclosure of such information results from the law or is requested by a competent authority.</w:t>
      </w:r>
    </w:p>
    <w:p w14:paraId="76A48C14" w14:textId="77777777" w:rsidR="003E5450" w:rsidRPr="003E5450" w:rsidRDefault="003E5450" w:rsidP="003E5450">
      <w:pPr>
        <w:spacing w:after="0" w:line="276" w:lineRule="auto"/>
        <w:rPr>
          <w:rFonts w:ascii="Times New Roman" w:eastAsia="Calibri" w:hAnsi="Times New Roman" w:cs="Times New Roman"/>
          <w:lang w:val="en" w:eastAsia="pl-PL"/>
        </w:rPr>
      </w:pPr>
    </w:p>
    <w:p w14:paraId="219EC66A" w14:textId="77777777" w:rsidR="003E5450" w:rsidRPr="003E5450" w:rsidRDefault="003E5450" w:rsidP="003E5450">
      <w:pPr>
        <w:spacing w:after="0" w:line="276" w:lineRule="auto"/>
        <w:rPr>
          <w:rFonts w:ascii="Times New Roman" w:eastAsia="Calibri" w:hAnsi="Times New Roman" w:cs="Times New Roman"/>
          <w:lang w:val="en" w:eastAsia="pl-PL"/>
        </w:rPr>
      </w:pPr>
    </w:p>
    <w:p w14:paraId="632EA0C1" w14:textId="77777777" w:rsidR="003E5450" w:rsidRPr="003E5450" w:rsidRDefault="003E5450" w:rsidP="003E5450">
      <w:pPr>
        <w:numPr>
          <w:ilvl w:val="0"/>
          <w:numId w:val="2"/>
        </w:numPr>
        <w:spacing w:after="0" w:line="276" w:lineRule="auto"/>
        <w:jc w:val="center"/>
        <w:rPr>
          <w:rFonts w:ascii="Times New Roman" w:eastAsia="Calibri" w:hAnsi="Times New Roman" w:cs="Times New Roman"/>
          <w:b/>
          <w:lang w:val="en-US" w:eastAsia="pl-PL"/>
        </w:rPr>
      </w:pPr>
    </w:p>
    <w:p w14:paraId="0ED9FA90" w14:textId="77777777" w:rsidR="003E5450" w:rsidRPr="003E5450" w:rsidRDefault="003E5450" w:rsidP="003E5450">
      <w:pPr>
        <w:spacing w:after="0" w:line="276" w:lineRule="auto"/>
        <w:jc w:val="center"/>
        <w:rPr>
          <w:rFonts w:ascii="Times New Roman" w:eastAsia="Calibri" w:hAnsi="Times New Roman" w:cs="Times New Roman"/>
          <w:b/>
          <w:lang w:val="en-US" w:eastAsia="pl-PL"/>
        </w:rPr>
      </w:pPr>
      <w:r w:rsidRPr="003E5450">
        <w:rPr>
          <w:rFonts w:ascii="Times New Roman" w:eastAsia="Calibri" w:hAnsi="Times New Roman" w:cs="Times New Roman"/>
          <w:b/>
          <w:lang w:val="en-US" w:eastAsia="pl-PL"/>
        </w:rPr>
        <w:t>Intellectual property</w:t>
      </w:r>
    </w:p>
    <w:p w14:paraId="5B6E0FBF" w14:textId="77777777" w:rsidR="003E5450" w:rsidRPr="003E5450" w:rsidRDefault="003E5450" w:rsidP="003E5450">
      <w:pPr>
        <w:spacing w:after="0" w:line="276" w:lineRule="auto"/>
        <w:ind w:left="720"/>
        <w:rPr>
          <w:rFonts w:ascii="Times New Roman" w:eastAsia="Calibri" w:hAnsi="Times New Roman" w:cs="Times New Roman"/>
          <w:b/>
          <w:lang w:val="en-US" w:eastAsia="pl-PL"/>
        </w:rPr>
      </w:pPr>
    </w:p>
    <w:p w14:paraId="285EFD63" w14:textId="77777777" w:rsidR="003E5450" w:rsidRPr="003E5450" w:rsidRDefault="003E5450" w:rsidP="003E5450">
      <w:pPr>
        <w:spacing w:after="0" w:line="276" w:lineRule="auto"/>
        <w:jc w:val="both"/>
        <w:rPr>
          <w:rFonts w:ascii="Times New Roman" w:eastAsia="Times New Roman" w:hAnsi="Times New Roman" w:cs="Times New Roman"/>
          <w:lang w:val="en-US" w:eastAsia="pl-PL"/>
        </w:rPr>
      </w:pPr>
      <w:r w:rsidRPr="003E5450">
        <w:rPr>
          <w:rFonts w:ascii="Times New Roman" w:eastAsia="Times New Roman" w:hAnsi="Times New Roman" w:cs="Times New Roman"/>
          <w:lang w:val="en-US" w:eastAsia="pl-PL"/>
        </w:rPr>
        <w:t xml:space="preserve">4.1 Intellectual property rights owned by the Parties prior to the signing of this agreement shall remain their exclusive property. </w:t>
      </w:r>
    </w:p>
    <w:p w14:paraId="5F2B8120" w14:textId="77777777" w:rsidR="003E5450" w:rsidRPr="003E5450" w:rsidRDefault="003E5450" w:rsidP="003E5450">
      <w:pPr>
        <w:spacing w:after="0" w:line="276" w:lineRule="auto"/>
        <w:jc w:val="both"/>
        <w:rPr>
          <w:rFonts w:ascii="Times New Roman" w:eastAsia="Times New Roman" w:hAnsi="Times New Roman" w:cs="Times New Roman"/>
          <w:lang w:val="en-US" w:eastAsia="pl-PL"/>
        </w:rPr>
      </w:pPr>
      <w:r w:rsidRPr="003E5450">
        <w:rPr>
          <w:rFonts w:ascii="Times New Roman" w:eastAsia="Times New Roman" w:hAnsi="Times New Roman" w:cs="Times New Roman"/>
          <w:lang w:val="en-US" w:eastAsia="pl-PL"/>
        </w:rPr>
        <w:t>4.2 Intellectual property rights that may arise from any specific partnership activities shall be dealt with in annexes to this Agreement.</w:t>
      </w:r>
    </w:p>
    <w:p w14:paraId="23059160" w14:textId="77777777" w:rsidR="003E5450" w:rsidRPr="003E5450" w:rsidRDefault="003E5450" w:rsidP="003E5450">
      <w:pPr>
        <w:spacing w:after="0" w:line="276" w:lineRule="auto"/>
        <w:jc w:val="both"/>
        <w:rPr>
          <w:rFonts w:ascii="Times New Roman" w:eastAsia="Times New Roman" w:hAnsi="Times New Roman" w:cs="Times New Roman"/>
          <w:lang w:val="en-US" w:eastAsia="pl-PL"/>
        </w:rPr>
      </w:pPr>
    </w:p>
    <w:p w14:paraId="27A6E72B" w14:textId="77777777" w:rsidR="003E5450" w:rsidRPr="003E5450" w:rsidRDefault="003E5450" w:rsidP="003E5450">
      <w:pPr>
        <w:spacing w:after="0" w:line="276" w:lineRule="auto"/>
        <w:jc w:val="both"/>
        <w:rPr>
          <w:rFonts w:ascii="Times New Roman" w:eastAsia="Times New Roman" w:hAnsi="Times New Roman" w:cs="Times New Roman"/>
          <w:lang w:val="en-US" w:eastAsia="pl-PL"/>
        </w:rPr>
      </w:pPr>
    </w:p>
    <w:p w14:paraId="48FF278D" w14:textId="77777777" w:rsidR="003E5450" w:rsidRPr="003E5450" w:rsidRDefault="003E5450" w:rsidP="003E5450">
      <w:pPr>
        <w:numPr>
          <w:ilvl w:val="0"/>
          <w:numId w:val="2"/>
        </w:numPr>
        <w:spacing w:after="0" w:line="276" w:lineRule="auto"/>
        <w:jc w:val="center"/>
        <w:rPr>
          <w:rFonts w:ascii="Times New Roman" w:eastAsia="Calibri" w:hAnsi="Times New Roman" w:cs="Times New Roman"/>
          <w:b/>
          <w:lang w:val="en-US"/>
        </w:rPr>
      </w:pPr>
    </w:p>
    <w:p w14:paraId="7F9D1845" w14:textId="77777777" w:rsidR="003E5450" w:rsidRPr="003E5450" w:rsidRDefault="003E5450" w:rsidP="003E5450">
      <w:pPr>
        <w:spacing w:after="0" w:line="276" w:lineRule="auto"/>
        <w:jc w:val="center"/>
        <w:rPr>
          <w:rFonts w:ascii="Times New Roman" w:eastAsia="Calibri" w:hAnsi="Times New Roman" w:cs="Times New Roman"/>
          <w:b/>
          <w:lang w:val="en-US"/>
        </w:rPr>
      </w:pPr>
      <w:r w:rsidRPr="003E5450">
        <w:rPr>
          <w:rFonts w:ascii="Times New Roman" w:eastAsia="Calibri" w:hAnsi="Times New Roman" w:cs="Times New Roman"/>
          <w:b/>
          <w:lang w:val="en-US"/>
        </w:rPr>
        <w:t>Specific Cooperation Agreements</w:t>
      </w:r>
    </w:p>
    <w:p w14:paraId="48B91D48" w14:textId="77777777" w:rsidR="003E5450" w:rsidRPr="003E5450" w:rsidRDefault="003E5450" w:rsidP="003E5450">
      <w:pPr>
        <w:spacing w:after="0" w:line="276" w:lineRule="auto"/>
        <w:ind w:left="720"/>
        <w:rPr>
          <w:rFonts w:ascii="Times New Roman" w:eastAsia="Calibri" w:hAnsi="Times New Roman" w:cs="Times New Roman"/>
          <w:b/>
          <w:lang w:val="en-US"/>
        </w:rPr>
      </w:pPr>
    </w:p>
    <w:p w14:paraId="00A523B5" w14:textId="77777777" w:rsidR="003E5450" w:rsidRPr="003E5450" w:rsidRDefault="00B94B3F" w:rsidP="003E5450">
      <w:pPr>
        <w:spacing w:after="0" w:line="276" w:lineRule="auto"/>
        <w:jc w:val="both"/>
        <w:rPr>
          <w:rFonts w:ascii="Times New Roman" w:eastAsia="Times New Roman" w:hAnsi="Times New Roman" w:cs="Times New Roman"/>
          <w:lang w:val="en-US" w:eastAsia="pl-PL"/>
        </w:rPr>
      </w:pPr>
      <w:r>
        <w:rPr>
          <w:rFonts w:ascii="Times New Roman" w:eastAsia="Times New Roman" w:hAnsi="Times New Roman" w:cs="Times New Roman"/>
          <w:lang w:val="en-US" w:eastAsia="pl-PL"/>
        </w:rPr>
        <w:t xml:space="preserve">5.1 </w:t>
      </w:r>
      <w:r w:rsidR="003E5450" w:rsidRPr="003E5450">
        <w:rPr>
          <w:rFonts w:ascii="Times New Roman" w:eastAsia="Times New Roman" w:hAnsi="Times New Roman" w:cs="Times New Roman"/>
          <w:lang w:val="en-US" w:eastAsia="pl-PL"/>
        </w:rPr>
        <w:t xml:space="preserve">The terms of collaboration and the necessary funding for each </w:t>
      </w:r>
      <w:proofErr w:type="spellStart"/>
      <w:r w:rsidR="003E5450" w:rsidRPr="003E5450">
        <w:rPr>
          <w:rFonts w:ascii="Times New Roman" w:eastAsia="Times New Roman" w:hAnsi="Times New Roman" w:cs="Times New Roman"/>
          <w:lang w:val="en-US" w:eastAsia="pl-PL"/>
        </w:rPr>
        <w:t>programme</w:t>
      </w:r>
      <w:proofErr w:type="spellEnd"/>
      <w:r w:rsidR="003E5450" w:rsidRPr="003E5450">
        <w:rPr>
          <w:rFonts w:ascii="Times New Roman" w:eastAsia="Times New Roman" w:hAnsi="Times New Roman" w:cs="Times New Roman"/>
          <w:lang w:val="en-US" w:eastAsia="pl-PL"/>
        </w:rPr>
        <w:t xml:space="preserve"> and activity shall be mutually negotiated, discussed and agreed upon in writing by both Parties in separate specific cooperation agreements prior to the initiation of any particular activity. Each institution will designate where needed, a lead coordinator for the activities.</w:t>
      </w:r>
    </w:p>
    <w:p w14:paraId="5A579458" w14:textId="77777777" w:rsidR="003E5450" w:rsidRDefault="003E5450" w:rsidP="003E5450">
      <w:pPr>
        <w:spacing w:after="0" w:line="276" w:lineRule="auto"/>
        <w:jc w:val="both"/>
        <w:rPr>
          <w:rFonts w:ascii="Times New Roman" w:eastAsia="Times New Roman" w:hAnsi="Times New Roman" w:cs="Times New Roman"/>
          <w:lang w:val="en-US" w:eastAsia="pl-PL"/>
        </w:rPr>
      </w:pPr>
    </w:p>
    <w:p w14:paraId="59AC7B1C" w14:textId="77777777" w:rsidR="00FA417B" w:rsidRDefault="00FA417B" w:rsidP="003E5450">
      <w:pPr>
        <w:spacing w:after="0" w:line="276" w:lineRule="auto"/>
        <w:jc w:val="both"/>
        <w:rPr>
          <w:rFonts w:ascii="Times New Roman" w:eastAsia="Times New Roman" w:hAnsi="Times New Roman" w:cs="Times New Roman"/>
          <w:lang w:val="en-US" w:eastAsia="pl-PL"/>
        </w:rPr>
      </w:pPr>
    </w:p>
    <w:p w14:paraId="7DAC6377" w14:textId="77777777" w:rsidR="00FA417B" w:rsidRDefault="00FA417B" w:rsidP="003E5450">
      <w:pPr>
        <w:spacing w:after="0" w:line="276" w:lineRule="auto"/>
        <w:jc w:val="both"/>
        <w:rPr>
          <w:rFonts w:ascii="Times New Roman" w:eastAsia="Times New Roman" w:hAnsi="Times New Roman" w:cs="Times New Roman"/>
          <w:lang w:val="en-US" w:eastAsia="pl-PL"/>
        </w:rPr>
      </w:pPr>
    </w:p>
    <w:p w14:paraId="543AB448" w14:textId="77777777" w:rsidR="00FA417B" w:rsidRDefault="00FA417B" w:rsidP="003E5450">
      <w:pPr>
        <w:spacing w:after="0" w:line="276" w:lineRule="auto"/>
        <w:jc w:val="both"/>
        <w:rPr>
          <w:rFonts w:ascii="Times New Roman" w:eastAsia="Times New Roman" w:hAnsi="Times New Roman" w:cs="Times New Roman"/>
          <w:lang w:val="en-US" w:eastAsia="pl-PL"/>
        </w:rPr>
      </w:pPr>
    </w:p>
    <w:p w14:paraId="3B63A2E3" w14:textId="77777777" w:rsidR="00FA417B" w:rsidRDefault="00FA417B" w:rsidP="003E5450">
      <w:pPr>
        <w:spacing w:after="0" w:line="276" w:lineRule="auto"/>
        <w:jc w:val="both"/>
        <w:rPr>
          <w:rFonts w:ascii="Times New Roman" w:eastAsia="Times New Roman" w:hAnsi="Times New Roman" w:cs="Times New Roman"/>
          <w:lang w:val="en-US" w:eastAsia="pl-PL"/>
        </w:rPr>
      </w:pPr>
    </w:p>
    <w:p w14:paraId="71641A1A" w14:textId="77777777" w:rsidR="00033F7F" w:rsidRPr="00FA417B" w:rsidRDefault="00033F7F" w:rsidP="003E5450">
      <w:pPr>
        <w:spacing w:after="0" w:line="276" w:lineRule="auto"/>
        <w:jc w:val="both"/>
        <w:rPr>
          <w:rFonts w:ascii="Times New Roman" w:eastAsia="Times New Roman" w:hAnsi="Times New Roman" w:cs="Times New Roman"/>
          <w:lang w:val="en-US" w:eastAsia="pl-PL"/>
        </w:rPr>
      </w:pPr>
    </w:p>
    <w:p w14:paraId="6CE2D9A5" w14:textId="72362106" w:rsidR="003E5450" w:rsidRPr="00105278" w:rsidRDefault="00105278" w:rsidP="00FA417B">
      <w:pPr>
        <w:spacing w:after="0" w:line="276" w:lineRule="auto"/>
        <w:ind w:left="360"/>
        <w:jc w:val="center"/>
        <w:rPr>
          <w:rFonts w:ascii="Times New Roman" w:eastAsia="Times New Roman" w:hAnsi="Times New Roman" w:cs="Times New Roman"/>
          <w:b/>
          <w:bCs/>
          <w:lang w:val="en-US" w:eastAsia="pl-PL"/>
        </w:rPr>
      </w:pPr>
      <w:r w:rsidRPr="00105278">
        <w:rPr>
          <w:rFonts w:ascii="Times New Roman" w:eastAsia="Times New Roman" w:hAnsi="Times New Roman" w:cs="Times New Roman"/>
          <w:b/>
          <w:bCs/>
          <w:lang w:val="en-US" w:eastAsia="pl-PL"/>
        </w:rPr>
        <w:t>6</w:t>
      </w:r>
    </w:p>
    <w:p w14:paraId="3CE7894A" w14:textId="77777777" w:rsidR="00105278" w:rsidRPr="00FA417B" w:rsidRDefault="00105278" w:rsidP="00FA417B">
      <w:pPr>
        <w:spacing w:after="0" w:line="276" w:lineRule="auto"/>
        <w:ind w:left="360"/>
        <w:jc w:val="center"/>
        <w:rPr>
          <w:rFonts w:ascii="Times New Roman" w:eastAsia="Times New Roman" w:hAnsi="Times New Roman" w:cs="Times New Roman"/>
          <w:b/>
          <w:lang w:val="en-US" w:eastAsia="pl-PL"/>
        </w:rPr>
      </w:pPr>
    </w:p>
    <w:p w14:paraId="55C486E7" w14:textId="77777777" w:rsidR="003E5450" w:rsidRPr="003E5450" w:rsidRDefault="003E5450" w:rsidP="003E5450">
      <w:pPr>
        <w:spacing w:after="0" w:line="276" w:lineRule="auto"/>
        <w:jc w:val="center"/>
        <w:rPr>
          <w:rFonts w:ascii="Times New Roman" w:eastAsia="Times New Roman" w:hAnsi="Times New Roman" w:cs="Times New Roman"/>
          <w:b/>
          <w:lang w:val="en-US" w:eastAsia="pl-PL"/>
        </w:rPr>
      </w:pPr>
      <w:r w:rsidRPr="003E5450">
        <w:rPr>
          <w:rFonts w:ascii="Times New Roman" w:eastAsia="Times New Roman" w:hAnsi="Times New Roman" w:cs="Times New Roman"/>
          <w:b/>
          <w:lang w:val="en-US" w:eastAsia="pl-PL"/>
        </w:rPr>
        <w:t>Personal Data Protection</w:t>
      </w:r>
    </w:p>
    <w:p w14:paraId="6F781E69" w14:textId="77777777" w:rsidR="003E5450" w:rsidRPr="003E5450" w:rsidRDefault="003E5450" w:rsidP="003E5450">
      <w:pPr>
        <w:spacing w:after="0" w:line="276" w:lineRule="auto"/>
        <w:ind w:left="720"/>
        <w:rPr>
          <w:rFonts w:ascii="Times New Roman" w:eastAsia="Times New Roman" w:hAnsi="Times New Roman" w:cs="Times New Roman"/>
          <w:b/>
          <w:lang w:val="en-US" w:eastAsia="pl-PL"/>
        </w:rPr>
      </w:pPr>
    </w:p>
    <w:p w14:paraId="6E33A1D2" w14:textId="77777777" w:rsidR="003E5450" w:rsidRPr="003E5450" w:rsidRDefault="003E5450" w:rsidP="003E5450">
      <w:pPr>
        <w:spacing w:after="0" w:line="276" w:lineRule="auto"/>
        <w:jc w:val="both"/>
        <w:rPr>
          <w:rFonts w:ascii="Times New Roman" w:eastAsia="Times New Roman" w:hAnsi="Times New Roman" w:cs="Times New Roman"/>
          <w:lang w:val="en-US" w:eastAsia="pl-PL"/>
        </w:rPr>
      </w:pPr>
      <w:r w:rsidRPr="003E5450">
        <w:rPr>
          <w:rFonts w:ascii="Times New Roman" w:eastAsia="Times New Roman" w:hAnsi="Times New Roman" w:cs="Times New Roman"/>
          <w:lang w:val="en-US" w:eastAsia="pl-PL"/>
        </w:rPr>
        <w:t>6.1.</w:t>
      </w:r>
      <w:r w:rsidRPr="003E5450">
        <w:rPr>
          <w:rFonts w:ascii="Times New Roman" w:eastAsia="Times New Roman" w:hAnsi="Times New Roman" w:cs="Times New Roman"/>
          <w:lang w:val="en-US" w:eastAsia="pl-PL"/>
        </w:rPr>
        <w:tab/>
        <w:t>Each Party informs to be an administrator of personal data of persons entitled to represent the other Party as well as its academic staff and students, provided with regard to the signing and implementing of the present Agreement.</w:t>
      </w:r>
    </w:p>
    <w:p w14:paraId="4DD3E2E9" w14:textId="77777777" w:rsidR="003E5450" w:rsidRPr="003E5450" w:rsidRDefault="003E5450" w:rsidP="003E5450">
      <w:pPr>
        <w:spacing w:after="0" w:line="276" w:lineRule="auto"/>
        <w:jc w:val="both"/>
        <w:rPr>
          <w:rFonts w:ascii="Times New Roman" w:eastAsia="Times New Roman" w:hAnsi="Times New Roman" w:cs="Times New Roman"/>
          <w:lang w:val="en-US" w:eastAsia="pl-PL"/>
        </w:rPr>
      </w:pPr>
      <w:r w:rsidRPr="003E5450">
        <w:rPr>
          <w:rFonts w:ascii="Times New Roman" w:eastAsia="Times New Roman" w:hAnsi="Times New Roman" w:cs="Times New Roman"/>
          <w:lang w:val="en-US" w:eastAsia="pl-PL"/>
        </w:rPr>
        <w:t>6.2.</w:t>
      </w:r>
      <w:r w:rsidRPr="003E5450">
        <w:rPr>
          <w:rFonts w:ascii="Times New Roman" w:eastAsia="Times New Roman" w:hAnsi="Times New Roman" w:cs="Times New Roman"/>
          <w:lang w:val="en-US" w:eastAsia="pl-PL"/>
        </w:rPr>
        <w:tab/>
        <w:t>Each Party processes the provided personal data of representatives and employees of the other Party in order to implement the present Agreement. A legal basis of the processing of personal data is a legally justified aim, i.e. relations born within the Agreement’s implementation. A process of providing personal data is voluntary, however, their processing is necessary to implement the Agreement.</w:t>
      </w:r>
    </w:p>
    <w:p w14:paraId="54B4D498" w14:textId="77777777" w:rsidR="003E5450" w:rsidRPr="003E5450" w:rsidRDefault="003E5450" w:rsidP="003E5450">
      <w:pPr>
        <w:spacing w:after="0" w:line="276" w:lineRule="auto"/>
        <w:jc w:val="both"/>
        <w:rPr>
          <w:rFonts w:ascii="Times New Roman" w:eastAsia="Times New Roman" w:hAnsi="Times New Roman" w:cs="Times New Roman"/>
          <w:lang w:val="en-US" w:eastAsia="pl-PL"/>
        </w:rPr>
      </w:pPr>
      <w:r w:rsidRPr="003E5450">
        <w:rPr>
          <w:rFonts w:ascii="Times New Roman" w:eastAsia="Times New Roman" w:hAnsi="Times New Roman" w:cs="Times New Roman"/>
          <w:lang w:val="en-US" w:eastAsia="pl-PL"/>
        </w:rPr>
        <w:t>6.3.</w:t>
      </w:r>
      <w:r w:rsidRPr="003E5450">
        <w:rPr>
          <w:rFonts w:ascii="Times New Roman" w:eastAsia="Times New Roman" w:hAnsi="Times New Roman" w:cs="Times New Roman"/>
          <w:lang w:val="en-US" w:eastAsia="pl-PL"/>
        </w:rPr>
        <w:tab/>
        <w:t>The personal data will be processed for the period of the Agreement’s existence, and after its implementation for the period indicated by an applicable law or until the claims under this Agreement have expired.</w:t>
      </w:r>
    </w:p>
    <w:p w14:paraId="384C9DCA" w14:textId="77777777" w:rsidR="003E5450" w:rsidRPr="003E5450" w:rsidRDefault="003E5450" w:rsidP="003E5450">
      <w:pPr>
        <w:spacing w:after="0" w:line="276" w:lineRule="auto"/>
        <w:jc w:val="both"/>
        <w:rPr>
          <w:rFonts w:ascii="Times New Roman" w:eastAsia="Times New Roman" w:hAnsi="Times New Roman" w:cs="Times New Roman"/>
          <w:lang w:val="en-US" w:eastAsia="pl-PL"/>
        </w:rPr>
      </w:pPr>
      <w:r w:rsidRPr="003E5450">
        <w:rPr>
          <w:rFonts w:ascii="Times New Roman" w:eastAsia="Times New Roman" w:hAnsi="Times New Roman" w:cs="Times New Roman"/>
          <w:lang w:val="en-US" w:eastAsia="pl-PL"/>
        </w:rPr>
        <w:t>6.4.</w:t>
      </w:r>
      <w:r w:rsidRPr="003E5450">
        <w:rPr>
          <w:rFonts w:ascii="Times New Roman" w:eastAsia="Times New Roman" w:hAnsi="Times New Roman" w:cs="Times New Roman"/>
          <w:lang w:val="en-US" w:eastAsia="pl-PL"/>
        </w:rPr>
        <w:tab/>
        <w:t>The recipients of the personal data shall be external entities providing and supporting information systems of a given Party, providing services related to the current activities of a given Party - under relevant agreements entrusting the processing of personal data and ensuring the application of appropriate technical and organizational measures to ensure data protection.</w:t>
      </w:r>
    </w:p>
    <w:p w14:paraId="6E4E2EAA" w14:textId="77777777" w:rsidR="003E5450" w:rsidRPr="003E5450" w:rsidRDefault="003E5450" w:rsidP="003E5450">
      <w:pPr>
        <w:spacing w:after="0" w:line="276" w:lineRule="auto"/>
        <w:jc w:val="both"/>
        <w:rPr>
          <w:rFonts w:ascii="Times New Roman" w:eastAsia="Times New Roman" w:hAnsi="Times New Roman" w:cs="Times New Roman"/>
          <w:lang w:val="en-US" w:eastAsia="pl-PL"/>
        </w:rPr>
      </w:pPr>
      <w:r w:rsidRPr="003E5450">
        <w:rPr>
          <w:rFonts w:ascii="Times New Roman" w:eastAsia="Times New Roman" w:hAnsi="Times New Roman" w:cs="Times New Roman"/>
          <w:lang w:val="en-US" w:eastAsia="pl-PL"/>
        </w:rPr>
        <w:t>6.5.</w:t>
      </w:r>
      <w:r w:rsidRPr="003E5450">
        <w:rPr>
          <w:rFonts w:ascii="Times New Roman" w:eastAsia="Times New Roman" w:hAnsi="Times New Roman" w:cs="Times New Roman"/>
          <w:lang w:val="en-US" w:eastAsia="pl-PL"/>
        </w:rPr>
        <w:tab/>
        <w:t xml:space="preserve">Each person whose personal data is processed has the right to access their data as well as the right to rectify, delete, or limit processing of the data, the right to transfer data, the right to raise objections, as well as the right to lodge a complaint with a relevant supervisory authority (in Poland: the President of the Office </w:t>
      </w:r>
    </w:p>
    <w:p w14:paraId="48611942" w14:textId="77777777" w:rsidR="003E5450" w:rsidRPr="003E5450" w:rsidRDefault="003E5450" w:rsidP="003E5450">
      <w:pPr>
        <w:spacing w:after="0" w:line="276" w:lineRule="auto"/>
        <w:jc w:val="both"/>
        <w:rPr>
          <w:rFonts w:ascii="Times New Roman" w:eastAsia="Times New Roman" w:hAnsi="Times New Roman" w:cs="Times New Roman"/>
          <w:lang w:val="en-US" w:eastAsia="pl-PL"/>
        </w:rPr>
      </w:pPr>
      <w:r w:rsidRPr="003E5450">
        <w:rPr>
          <w:rFonts w:ascii="Times New Roman" w:eastAsia="Times New Roman" w:hAnsi="Times New Roman" w:cs="Times New Roman"/>
          <w:lang w:val="en-US" w:eastAsia="pl-PL"/>
        </w:rPr>
        <w:t xml:space="preserve">for Personal Data Protection) when they consider that the processing of personal data violates provisions of the Regulation of the European Parliament and of the Council (EU) 2016 / 679 of 27 April 2016 on the protection of individuals with regard to the processing of personal data and on the free movement of such data as well as on the repeal of Directive 95/46 /EC. </w:t>
      </w:r>
    </w:p>
    <w:p w14:paraId="5012C939" w14:textId="77777777" w:rsidR="003E5450" w:rsidRPr="003E5450" w:rsidRDefault="003E5450" w:rsidP="003E5450">
      <w:pPr>
        <w:spacing w:after="0" w:line="276" w:lineRule="auto"/>
        <w:jc w:val="both"/>
        <w:rPr>
          <w:rFonts w:ascii="Times New Roman" w:eastAsia="Times New Roman" w:hAnsi="Times New Roman" w:cs="Times New Roman"/>
          <w:lang w:val="en-US" w:eastAsia="pl-PL"/>
        </w:rPr>
      </w:pPr>
      <w:r w:rsidRPr="003E5450">
        <w:rPr>
          <w:rFonts w:ascii="Times New Roman" w:eastAsia="Times New Roman" w:hAnsi="Times New Roman" w:cs="Times New Roman"/>
          <w:lang w:val="en-US" w:eastAsia="pl-PL"/>
        </w:rPr>
        <w:t>6.6.</w:t>
      </w:r>
      <w:r w:rsidRPr="003E5450">
        <w:rPr>
          <w:rFonts w:ascii="Times New Roman" w:eastAsia="Times New Roman" w:hAnsi="Times New Roman" w:cs="Times New Roman"/>
          <w:lang w:val="en-US" w:eastAsia="pl-PL"/>
        </w:rPr>
        <w:tab/>
        <w:t>Each Party - being an administrator of the personal data - declares that it has no intention of transferring the personal data to a third country nor to an international organization.</w:t>
      </w:r>
    </w:p>
    <w:p w14:paraId="7BBE7E26" w14:textId="77777777" w:rsidR="003E5450" w:rsidRPr="003E5450" w:rsidRDefault="003E5450" w:rsidP="003E5450">
      <w:pPr>
        <w:spacing w:after="0" w:line="276" w:lineRule="auto"/>
        <w:jc w:val="both"/>
        <w:rPr>
          <w:rFonts w:ascii="Times New Roman" w:eastAsia="Times New Roman" w:hAnsi="Times New Roman" w:cs="Times New Roman"/>
          <w:lang w:val="en-US" w:eastAsia="pl-PL"/>
        </w:rPr>
      </w:pPr>
      <w:r w:rsidRPr="003E5450">
        <w:rPr>
          <w:rFonts w:ascii="Times New Roman" w:eastAsia="Times New Roman" w:hAnsi="Times New Roman" w:cs="Times New Roman"/>
          <w:lang w:val="en-US" w:eastAsia="pl-PL"/>
        </w:rPr>
        <w:t>6.7.</w:t>
      </w:r>
      <w:r w:rsidRPr="003E5450">
        <w:rPr>
          <w:rFonts w:ascii="Times New Roman" w:eastAsia="Times New Roman" w:hAnsi="Times New Roman" w:cs="Times New Roman"/>
          <w:lang w:val="en-US" w:eastAsia="pl-PL"/>
        </w:rPr>
        <w:tab/>
        <w:t>Each Party declares that the personal data will not be processed in an automated manner, including the form of profiling.</w:t>
      </w:r>
    </w:p>
    <w:p w14:paraId="55FA6DF7" w14:textId="77777777" w:rsidR="003E5450" w:rsidRPr="003E5450" w:rsidRDefault="003E5450" w:rsidP="003E5450">
      <w:pPr>
        <w:spacing w:after="0" w:line="276" w:lineRule="auto"/>
        <w:jc w:val="both"/>
        <w:rPr>
          <w:rFonts w:ascii="Times New Roman" w:eastAsia="Times New Roman" w:hAnsi="Times New Roman" w:cs="Times New Roman"/>
          <w:lang w:val="en-US" w:eastAsia="pl-PL"/>
        </w:rPr>
      </w:pPr>
      <w:r w:rsidRPr="003E5450">
        <w:rPr>
          <w:rFonts w:ascii="Times New Roman" w:eastAsia="Times New Roman" w:hAnsi="Times New Roman" w:cs="Times New Roman"/>
          <w:lang w:val="en-US" w:eastAsia="pl-PL"/>
        </w:rPr>
        <w:t>6.8.</w:t>
      </w:r>
      <w:r w:rsidRPr="003E5450">
        <w:rPr>
          <w:rFonts w:ascii="Times New Roman" w:eastAsia="Times New Roman" w:hAnsi="Times New Roman" w:cs="Times New Roman"/>
          <w:lang w:val="en-US" w:eastAsia="pl-PL"/>
        </w:rPr>
        <w:tab/>
        <w:t>A Party is obliged to provide the information referred to in this paragraph to the representatives, employees and students of the Party, whose data has been provided to the other Party.</w:t>
      </w:r>
    </w:p>
    <w:p w14:paraId="035987CF" w14:textId="77777777" w:rsidR="003E5450" w:rsidRPr="003E5450" w:rsidRDefault="003E5450" w:rsidP="003E5450">
      <w:pPr>
        <w:spacing w:after="0" w:line="276" w:lineRule="auto"/>
        <w:jc w:val="both"/>
        <w:rPr>
          <w:rFonts w:ascii="Times New Roman" w:eastAsia="Calibri" w:hAnsi="Times New Roman" w:cs="Times New Roman"/>
          <w:lang w:val="en-US"/>
        </w:rPr>
      </w:pPr>
    </w:p>
    <w:p w14:paraId="2EBA6131" w14:textId="77777777" w:rsidR="00105278" w:rsidRDefault="00105278" w:rsidP="003E5450">
      <w:pPr>
        <w:spacing w:after="0" w:line="276" w:lineRule="auto"/>
        <w:jc w:val="both"/>
        <w:rPr>
          <w:rFonts w:ascii="Times New Roman" w:eastAsia="Calibri" w:hAnsi="Times New Roman" w:cs="Times New Roman"/>
          <w:lang w:val="en-US"/>
        </w:rPr>
      </w:pPr>
    </w:p>
    <w:p w14:paraId="5559F04F" w14:textId="77777777" w:rsidR="00105278" w:rsidRPr="003E5450" w:rsidRDefault="00105278" w:rsidP="003E5450">
      <w:pPr>
        <w:spacing w:after="0" w:line="276" w:lineRule="auto"/>
        <w:jc w:val="both"/>
        <w:rPr>
          <w:rFonts w:ascii="Times New Roman" w:eastAsia="Calibri" w:hAnsi="Times New Roman" w:cs="Times New Roman"/>
          <w:lang w:val="en-US"/>
        </w:rPr>
      </w:pPr>
    </w:p>
    <w:p w14:paraId="67CD925B" w14:textId="77B27FAA" w:rsidR="003E5450" w:rsidRPr="003E5450" w:rsidRDefault="00105278" w:rsidP="00FA417B">
      <w:pPr>
        <w:spacing w:after="0" w:line="276" w:lineRule="auto"/>
        <w:ind w:left="360"/>
        <w:jc w:val="center"/>
        <w:rPr>
          <w:rFonts w:ascii="Times New Roman" w:eastAsia="Calibri" w:hAnsi="Times New Roman" w:cs="Times New Roman"/>
          <w:b/>
          <w:lang w:val="en-US"/>
        </w:rPr>
      </w:pPr>
      <w:r>
        <w:rPr>
          <w:rFonts w:ascii="Times New Roman" w:eastAsia="Calibri" w:hAnsi="Times New Roman" w:cs="Times New Roman"/>
          <w:b/>
          <w:lang w:val="en-US"/>
        </w:rPr>
        <w:t>7</w:t>
      </w:r>
    </w:p>
    <w:p w14:paraId="5474AB16" w14:textId="77777777" w:rsidR="003E5450" w:rsidRPr="003E5450" w:rsidRDefault="003E5450" w:rsidP="003E5450">
      <w:pPr>
        <w:spacing w:after="0" w:line="276" w:lineRule="auto"/>
        <w:jc w:val="center"/>
        <w:rPr>
          <w:rFonts w:ascii="Times New Roman" w:eastAsia="Calibri" w:hAnsi="Times New Roman" w:cs="Times New Roman"/>
          <w:b/>
          <w:lang w:val="en-US"/>
        </w:rPr>
      </w:pPr>
      <w:r w:rsidRPr="003E5450">
        <w:rPr>
          <w:rFonts w:ascii="Times New Roman" w:eastAsia="Calibri" w:hAnsi="Times New Roman" w:cs="Times New Roman"/>
          <w:b/>
          <w:lang w:val="en-US"/>
        </w:rPr>
        <w:t>Final provisions</w:t>
      </w:r>
    </w:p>
    <w:p w14:paraId="1AD458C4" w14:textId="77777777" w:rsidR="003E5450" w:rsidRPr="003E5450" w:rsidRDefault="003E5450" w:rsidP="003E5450">
      <w:pPr>
        <w:spacing w:after="0" w:line="276" w:lineRule="auto"/>
        <w:ind w:left="720"/>
        <w:rPr>
          <w:rFonts w:ascii="Times New Roman" w:eastAsia="Calibri" w:hAnsi="Times New Roman" w:cs="Times New Roman"/>
          <w:b/>
          <w:lang w:val="en-US"/>
        </w:rPr>
      </w:pPr>
    </w:p>
    <w:p w14:paraId="38984AEA" w14:textId="073327CD" w:rsidR="00B82C8B" w:rsidRPr="0097553C" w:rsidRDefault="003E5450" w:rsidP="003E5450">
      <w:pPr>
        <w:spacing w:after="0" w:line="276" w:lineRule="auto"/>
        <w:jc w:val="both"/>
        <w:rPr>
          <w:rFonts w:ascii="Times New Roman" w:eastAsia="Calibri" w:hAnsi="Times New Roman" w:cs="Times New Roman"/>
          <w:lang w:val="en-US"/>
        </w:rPr>
      </w:pPr>
      <w:r w:rsidRPr="003E5450">
        <w:rPr>
          <w:rFonts w:ascii="Times New Roman" w:eastAsia="Calibri" w:hAnsi="Times New Roman" w:cs="Times New Roman"/>
          <w:lang w:val="en-US"/>
        </w:rPr>
        <w:t>7.1.</w:t>
      </w:r>
      <w:r w:rsidRPr="003E5450">
        <w:rPr>
          <w:rFonts w:ascii="Times New Roman" w:eastAsia="Calibri" w:hAnsi="Times New Roman" w:cs="Times New Roman"/>
          <w:lang w:val="en-US"/>
        </w:rPr>
        <w:tab/>
        <w:t>Any changes to this agreement may be made through additional annexes to this Agreement and shall require written approval by Representatives of the two Parties.</w:t>
      </w:r>
    </w:p>
    <w:p w14:paraId="0DE6E46F" w14:textId="6DD64200" w:rsidR="00467DFE" w:rsidRPr="00467DFE" w:rsidRDefault="003E5450" w:rsidP="003E5450">
      <w:pPr>
        <w:spacing w:after="0" w:line="276" w:lineRule="auto"/>
        <w:jc w:val="both"/>
        <w:rPr>
          <w:rFonts w:ascii="Times New Roman" w:eastAsia="Calibri" w:hAnsi="Times New Roman" w:cs="Times New Roman"/>
          <w:lang w:val="en-US"/>
        </w:rPr>
      </w:pPr>
      <w:r w:rsidRPr="003E5450">
        <w:rPr>
          <w:rFonts w:ascii="Times New Roman" w:eastAsia="Calibri" w:hAnsi="Times New Roman" w:cs="Times New Roman"/>
          <w:lang w:val="en-US"/>
        </w:rPr>
        <w:t>7.2.</w:t>
      </w:r>
      <w:r w:rsidRPr="003E5450">
        <w:rPr>
          <w:rFonts w:ascii="Times New Roman" w:eastAsia="Calibri" w:hAnsi="Times New Roman" w:cs="Times New Roman"/>
          <w:lang w:val="en-US"/>
        </w:rPr>
        <w:tab/>
        <w:t xml:space="preserve">The Agreement shall become effective upon signature by both Parties and is valid for a period of </w:t>
      </w:r>
      <w:r w:rsidR="0097553C">
        <w:rPr>
          <w:rFonts w:ascii="Times New Roman" w:eastAsia="Calibri" w:hAnsi="Times New Roman" w:cs="Times New Roman"/>
          <w:lang w:val="en-US"/>
        </w:rPr>
        <w:t>five</w:t>
      </w:r>
      <w:r w:rsidRPr="003E5450">
        <w:rPr>
          <w:rFonts w:ascii="Times New Roman" w:eastAsia="Calibri" w:hAnsi="Times New Roman" w:cs="Times New Roman"/>
          <w:lang w:val="en-US"/>
        </w:rPr>
        <w:t xml:space="preserve"> (</w:t>
      </w:r>
      <w:r w:rsidR="0097553C">
        <w:rPr>
          <w:rFonts w:ascii="Times New Roman" w:eastAsia="Calibri" w:hAnsi="Times New Roman" w:cs="Times New Roman"/>
          <w:lang w:val="en-US"/>
        </w:rPr>
        <w:t>5</w:t>
      </w:r>
      <w:r w:rsidRPr="003E5450">
        <w:rPr>
          <w:rFonts w:ascii="Times New Roman" w:eastAsia="Calibri" w:hAnsi="Times New Roman" w:cs="Times New Roman"/>
          <w:lang w:val="en-US"/>
        </w:rPr>
        <w:t>) years</w:t>
      </w:r>
      <w:r w:rsidR="00467DFE">
        <w:rPr>
          <w:rFonts w:ascii="Times New Roman" w:eastAsia="Calibri" w:hAnsi="Times New Roman" w:cs="Times New Roman"/>
          <w:lang w:val="en-US"/>
        </w:rPr>
        <w:t xml:space="preserve"> </w:t>
      </w:r>
      <w:r w:rsidR="00467DFE" w:rsidRPr="00467DFE">
        <w:rPr>
          <w:rFonts w:ascii="Times New Roman" w:eastAsia="Calibri" w:hAnsi="Times New Roman" w:cs="Times New Roman"/>
          <w:lang w:val="en-US"/>
        </w:rPr>
        <w:t>with the option to terminate it by providing ninety (90) days' prior written notice.</w:t>
      </w:r>
    </w:p>
    <w:p w14:paraId="3664E008" w14:textId="03A25298" w:rsidR="003E5450" w:rsidRPr="00B82C8B" w:rsidRDefault="00B82C8B" w:rsidP="003E5450">
      <w:pPr>
        <w:spacing w:after="0" w:line="276" w:lineRule="auto"/>
        <w:jc w:val="both"/>
        <w:rPr>
          <w:rFonts w:ascii="Times New Roman" w:eastAsia="Calibri" w:hAnsi="Times New Roman" w:cs="Times New Roman"/>
          <w:lang w:val="en-US"/>
        </w:rPr>
      </w:pPr>
      <w:r w:rsidRPr="00B82C8B">
        <w:rPr>
          <w:rFonts w:ascii="Times New Roman" w:eastAsia="Calibri" w:hAnsi="Times New Roman" w:cs="Times New Roman"/>
          <w:lang w:val="en-US"/>
        </w:rPr>
        <w:t>It is automatically renewed for subsequent five-year periods, unless either party terminates this Agreement in writing by providing a ninety (90) day prior written notice.</w:t>
      </w:r>
    </w:p>
    <w:p w14:paraId="1ADB13B5" w14:textId="77777777" w:rsidR="00105278" w:rsidRDefault="00105278" w:rsidP="003E5450">
      <w:pPr>
        <w:spacing w:after="0" w:line="276" w:lineRule="auto"/>
        <w:jc w:val="both"/>
        <w:rPr>
          <w:rFonts w:ascii="Times New Roman" w:eastAsia="Calibri" w:hAnsi="Times New Roman" w:cs="Times New Roman"/>
          <w:lang w:val="en-US"/>
        </w:rPr>
      </w:pPr>
    </w:p>
    <w:p w14:paraId="63F9234F" w14:textId="77777777" w:rsidR="00105278" w:rsidRDefault="00105278" w:rsidP="003E5450">
      <w:pPr>
        <w:spacing w:after="0" w:line="276" w:lineRule="auto"/>
        <w:jc w:val="both"/>
        <w:rPr>
          <w:rFonts w:ascii="Times New Roman" w:eastAsia="Calibri" w:hAnsi="Times New Roman" w:cs="Times New Roman"/>
          <w:lang w:val="en-US"/>
        </w:rPr>
      </w:pPr>
    </w:p>
    <w:p w14:paraId="28F49C10" w14:textId="77777777" w:rsidR="00105278" w:rsidRDefault="00105278" w:rsidP="003E5450">
      <w:pPr>
        <w:spacing w:after="0" w:line="276" w:lineRule="auto"/>
        <w:jc w:val="both"/>
        <w:rPr>
          <w:rFonts w:ascii="Times New Roman" w:eastAsia="Calibri" w:hAnsi="Times New Roman" w:cs="Times New Roman"/>
          <w:lang w:val="en-US"/>
        </w:rPr>
      </w:pPr>
    </w:p>
    <w:p w14:paraId="54C8C869" w14:textId="77777777" w:rsidR="00105278" w:rsidRDefault="00105278" w:rsidP="003E5450">
      <w:pPr>
        <w:spacing w:after="0" w:line="276" w:lineRule="auto"/>
        <w:jc w:val="both"/>
        <w:rPr>
          <w:rFonts w:ascii="Times New Roman" w:eastAsia="Calibri" w:hAnsi="Times New Roman" w:cs="Times New Roman"/>
          <w:lang w:val="en-US"/>
        </w:rPr>
      </w:pPr>
    </w:p>
    <w:p w14:paraId="56F351B2" w14:textId="74D8D654" w:rsidR="003E5450" w:rsidRPr="003E5450" w:rsidRDefault="003E5450" w:rsidP="003E5450">
      <w:pPr>
        <w:spacing w:after="0" w:line="276" w:lineRule="auto"/>
        <w:jc w:val="both"/>
        <w:rPr>
          <w:rFonts w:ascii="Times New Roman" w:eastAsia="Calibri" w:hAnsi="Times New Roman" w:cs="Times New Roman"/>
          <w:lang w:val="en-US"/>
        </w:rPr>
      </w:pPr>
      <w:r w:rsidRPr="003E5450">
        <w:rPr>
          <w:rFonts w:ascii="Times New Roman" w:eastAsia="Calibri" w:hAnsi="Times New Roman" w:cs="Times New Roman"/>
          <w:lang w:val="en-US"/>
        </w:rPr>
        <w:t>7.3.</w:t>
      </w:r>
      <w:r w:rsidR="00105278">
        <w:rPr>
          <w:rFonts w:ascii="Times New Roman" w:eastAsia="Calibri" w:hAnsi="Times New Roman" w:cs="Times New Roman"/>
          <w:lang w:val="en-US"/>
        </w:rPr>
        <w:t xml:space="preserve"> </w:t>
      </w:r>
      <w:r w:rsidRPr="003E5450">
        <w:rPr>
          <w:rFonts w:ascii="Times New Roman" w:eastAsia="Calibri" w:hAnsi="Times New Roman" w:cs="Times New Roman"/>
          <w:lang w:val="en-US"/>
        </w:rPr>
        <w:t xml:space="preserve">All projects, </w:t>
      </w:r>
      <w:proofErr w:type="spellStart"/>
      <w:r w:rsidRPr="003E5450">
        <w:rPr>
          <w:rFonts w:ascii="Times New Roman" w:eastAsia="Calibri" w:hAnsi="Times New Roman" w:cs="Times New Roman"/>
          <w:lang w:val="en-US"/>
        </w:rPr>
        <w:t>programmes</w:t>
      </w:r>
      <w:proofErr w:type="spellEnd"/>
      <w:r w:rsidRPr="003E5450">
        <w:rPr>
          <w:rFonts w:ascii="Times New Roman" w:eastAsia="Calibri" w:hAnsi="Times New Roman" w:cs="Times New Roman"/>
          <w:lang w:val="en-US"/>
        </w:rPr>
        <w:t xml:space="preserve"> or activities that have already commenced pursuant to specific cooperation agreements executed by the Parties hereto prior to the termination are valid until they are completed to the best of both Parties’ abilities pursuant and subject to the terms of the relevant specific cooperation agreements.</w:t>
      </w:r>
    </w:p>
    <w:p w14:paraId="24B37A22" w14:textId="3EC3FC1A" w:rsidR="003E5450" w:rsidRPr="003E5450" w:rsidRDefault="003E5450" w:rsidP="00CE5365">
      <w:pPr>
        <w:spacing w:after="0" w:line="276" w:lineRule="auto"/>
        <w:jc w:val="both"/>
        <w:rPr>
          <w:rFonts w:ascii="Times New Roman" w:eastAsia="Calibri" w:hAnsi="Times New Roman" w:cs="Times New Roman"/>
          <w:lang w:val="en-US"/>
        </w:rPr>
      </w:pPr>
      <w:r w:rsidRPr="003E5450">
        <w:rPr>
          <w:rFonts w:ascii="Times New Roman" w:eastAsia="Calibri" w:hAnsi="Times New Roman" w:cs="Times New Roman"/>
          <w:lang w:val="en-US"/>
        </w:rPr>
        <w:t>7.4.</w:t>
      </w:r>
      <w:r w:rsidRPr="003E5450">
        <w:rPr>
          <w:rFonts w:ascii="Times New Roman" w:eastAsia="Calibri" w:hAnsi="Times New Roman" w:cs="Times New Roman"/>
          <w:lang w:val="en-US"/>
        </w:rPr>
        <w:tab/>
        <w:t>The Agreement has been executed in two (4) copies – two (2) in English and two (2) in Polish of the same legal force. Each party receives two (2) copies - one (1) in each language version</w:t>
      </w:r>
    </w:p>
    <w:p w14:paraId="14613B6D" w14:textId="77777777" w:rsidR="003E5450" w:rsidRPr="003E5450" w:rsidRDefault="003E5450" w:rsidP="003E5450">
      <w:pPr>
        <w:spacing w:after="0" w:line="276" w:lineRule="auto"/>
        <w:rPr>
          <w:rFonts w:ascii="Times New Roman" w:eastAsia="Calibri" w:hAnsi="Times New Roman" w:cs="Times New Roman"/>
          <w:lang w:val="en-US"/>
        </w:rPr>
      </w:pPr>
    </w:p>
    <w:p w14:paraId="71318C9A" w14:textId="77777777" w:rsidR="003E5450" w:rsidRPr="003E5450" w:rsidRDefault="003E5450" w:rsidP="003E5450">
      <w:pPr>
        <w:spacing w:after="0" w:line="276" w:lineRule="auto"/>
        <w:rPr>
          <w:rFonts w:ascii="Times New Roman" w:eastAsia="Calibri" w:hAnsi="Times New Roman" w:cs="Times New Roman"/>
          <w:lang w:val="en-US"/>
        </w:rPr>
      </w:pPr>
    </w:p>
    <w:p w14:paraId="14EBDF24" w14:textId="77777777" w:rsidR="003E5450" w:rsidRPr="003E5450" w:rsidRDefault="003E5450" w:rsidP="003E5450">
      <w:pPr>
        <w:spacing w:after="0" w:line="276" w:lineRule="auto"/>
        <w:rPr>
          <w:rFonts w:ascii="Times New Roman" w:eastAsia="Calibri" w:hAnsi="Times New Roman" w:cs="Times New Roman"/>
          <w:lang w:val="en-US"/>
        </w:rPr>
      </w:pPr>
    </w:p>
    <w:p w14:paraId="37DC30D6" w14:textId="77777777" w:rsidR="003E5450" w:rsidRPr="003E5450" w:rsidRDefault="003E5450" w:rsidP="003E5450">
      <w:pPr>
        <w:spacing w:after="0" w:line="276" w:lineRule="auto"/>
        <w:rPr>
          <w:rFonts w:ascii="Times New Roman" w:eastAsia="Calibri" w:hAnsi="Times New Roman" w:cs="Times New Roman"/>
          <w:lang w:val="en-GB"/>
        </w:rPr>
      </w:pPr>
      <w:r w:rsidRPr="003E5450">
        <w:rPr>
          <w:rFonts w:ascii="Times New Roman" w:eastAsia="Calibri" w:hAnsi="Times New Roman" w:cs="Times New Roman"/>
          <w:lang w:val="en-GB"/>
        </w:rPr>
        <w:t>For the University of the National Education Commission, Krakow</w:t>
      </w:r>
      <w:r w:rsidRPr="003E5450">
        <w:rPr>
          <w:rFonts w:ascii="Times New Roman" w:eastAsia="Calibri" w:hAnsi="Times New Roman" w:cs="Times New Roman"/>
          <w:lang w:val="en-GB"/>
        </w:rPr>
        <w:tab/>
      </w:r>
      <w:r w:rsidRPr="003E5450">
        <w:rPr>
          <w:rFonts w:ascii="Times New Roman" w:eastAsia="Calibri" w:hAnsi="Times New Roman" w:cs="Times New Roman"/>
          <w:lang w:val="en-GB"/>
        </w:rPr>
        <w:tab/>
      </w:r>
      <w:r w:rsidRPr="003E5450">
        <w:rPr>
          <w:rFonts w:ascii="Times New Roman" w:eastAsia="Calibri" w:hAnsi="Times New Roman" w:cs="Times New Roman"/>
          <w:lang w:val="en-GB"/>
        </w:rPr>
        <w:tab/>
        <w:t>For …</w:t>
      </w:r>
    </w:p>
    <w:p w14:paraId="154A4388" w14:textId="77777777" w:rsidR="003E5450" w:rsidRPr="003E5450" w:rsidRDefault="003E5450" w:rsidP="003E5450">
      <w:pPr>
        <w:spacing w:after="0" w:line="276" w:lineRule="auto"/>
        <w:rPr>
          <w:rFonts w:ascii="Times New Roman" w:eastAsia="Calibri" w:hAnsi="Times New Roman" w:cs="Times New Roman"/>
          <w:lang w:val="en-US"/>
        </w:rPr>
      </w:pPr>
      <w:r w:rsidRPr="003E5450">
        <w:rPr>
          <w:rFonts w:ascii="Times New Roman" w:eastAsia="Calibri" w:hAnsi="Times New Roman" w:cs="Times New Roman"/>
          <w:lang w:val="en-US"/>
        </w:rPr>
        <w:tab/>
      </w:r>
      <w:r w:rsidRPr="003E5450">
        <w:rPr>
          <w:rFonts w:ascii="Times New Roman" w:eastAsia="Calibri" w:hAnsi="Times New Roman" w:cs="Times New Roman"/>
          <w:lang w:val="en-US"/>
        </w:rPr>
        <w:tab/>
      </w:r>
      <w:r w:rsidRPr="003E5450">
        <w:rPr>
          <w:rFonts w:ascii="Times New Roman" w:eastAsia="Calibri" w:hAnsi="Times New Roman" w:cs="Times New Roman"/>
          <w:lang w:val="en-US"/>
        </w:rPr>
        <w:tab/>
      </w:r>
      <w:r w:rsidRPr="003E5450">
        <w:rPr>
          <w:rFonts w:ascii="Times New Roman" w:eastAsia="Calibri" w:hAnsi="Times New Roman" w:cs="Times New Roman"/>
          <w:lang w:val="en-US"/>
        </w:rPr>
        <w:tab/>
      </w:r>
      <w:r w:rsidRPr="003E5450">
        <w:rPr>
          <w:rFonts w:ascii="Times New Roman" w:eastAsia="Calibri" w:hAnsi="Times New Roman" w:cs="Times New Roman"/>
          <w:lang w:val="en-US"/>
        </w:rPr>
        <w:tab/>
      </w:r>
      <w:r w:rsidRPr="003E5450">
        <w:rPr>
          <w:rFonts w:ascii="Times New Roman" w:eastAsia="Calibri" w:hAnsi="Times New Roman" w:cs="Times New Roman"/>
          <w:lang w:val="en-US"/>
        </w:rPr>
        <w:tab/>
      </w:r>
      <w:r w:rsidRPr="003E5450">
        <w:rPr>
          <w:rFonts w:ascii="Times New Roman" w:eastAsia="Calibri" w:hAnsi="Times New Roman" w:cs="Times New Roman"/>
          <w:lang w:val="en-US"/>
        </w:rPr>
        <w:tab/>
        <w:t xml:space="preserve"> </w:t>
      </w:r>
    </w:p>
    <w:p w14:paraId="5D0D7E50" w14:textId="77777777" w:rsidR="003E5450" w:rsidRPr="003E5450" w:rsidRDefault="003E5450" w:rsidP="003E5450">
      <w:pPr>
        <w:spacing w:after="0" w:line="276" w:lineRule="auto"/>
        <w:rPr>
          <w:rFonts w:ascii="Times New Roman" w:eastAsia="Calibri" w:hAnsi="Times New Roman" w:cs="Times New Roman"/>
          <w:lang w:val="en-US"/>
        </w:rPr>
      </w:pPr>
      <w:r w:rsidRPr="003E5450">
        <w:rPr>
          <w:rFonts w:ascii="Times New Roman" w:eastAsia="Calibri" w:hAnsi="Times New Roman" w:cs="Times New Roman"/>
          <w:lang w:val="en-US"/>
        </w:rPr>
        <w:tab/>
      </w:r>
      <w:r w:rsidRPr="003E5450">
        <w:rPr>
          <w:rFonts w:ascii="Times New Roman" w:eastAsia="Calibri" w:hAnsi="Times New Roman" w:cs="Times New Roman"/>
          <w:lang w:val="en-US"/>
        </w:rPr>
        <w:tab/>
      </w:r>
      <w:r w:rsidRPr="003E5450">
        <w:rPr>
          <w:rFonts w:ascii="Times New Roman" w:eastAsia="Calibri" w:hAnsi="Times New Roman" w:cs="Times New Roman"/>
          <w:lang w:val="en-US"/>
        </w:rPr>
        <w:tab/>
      </w:r>
      <w:r w:rsidRPr="003E5450">
        <w:rPr>
          <w:rFonts w:ascii="Times New Roman" w:eastAsia="Calibri" w:hAnsi="Times New Roman" w:cs="Times New Roman"/>
          <w:lang w:val="en-US"/>
        </w:rPr>
        <w:tab/>
      </w:r>
      <w:r w:rsidRPr="003E5450">
        <w:rPr>
          <w:rFonts w:ascii="Times New Roman" w:eastAsia="Calibri" w:hAnsi="Times New Roman" w:cs="Times New Roman"/>
          <w:lang w:val="en-US"/>
        </w:rPr>
        <w:tab/>
      </w:r>
      <w:r w:rsidRPr="003E5450">
        <w:rPr>
          <w:rFonts w:ascii="Times New Roman" w:eastAsia="Calibri" w:hAnsi="Times New Roman" w:cs="Times New Roman"/>
          <w:lang w:val="en-US"/>
        </w:rPr>
        <w:tab/>
      </w:r>
      <w:r w:rsidRPr="003E5450">
        <w:rPr>
          <w:rFonts w:ascii="Times New Roman" w:eastAsia="Calibri" w:hAnsi="Times New Roman" w:cs="Times New Roman"/>
          <w:lang w:val="en-US"/>
        </w:rPr>
        <w:tab/>
      </w:r>
    </w:p>
    <w:p w14:paraId="69B3AEF5" w14:textId="77777777" w:rsidR="003E5450" w:rsidRPr="003E5450" w:rsidRDefault="003E5450" w:rsidP="003E5450">
      <w:pPr>
        <w:spacing w:after="0" w:line="276" w:lineRule="auto"/>
        <w:rPr>
          <w:rFonts w:ascii="Times New Roman" w:eastAsia="Calibri" w:hAnsi="Times New Roman" w:cs="Times New Roman"/>
          <w:lang w:val="en-US"/>
        </w:rPr>
      </w:pPr>
      <w:r w:rsidRPr="003E5450">
        <w:rPr>
          <w:rFonts w:ascii="Times New Roman" w:eastAsia="Calibri" w:hAnsi="Times New Roman" w:cs="Times New Roman"/>
          <w:lang w:val="en-US"/>
        </w:rPr>
        <w:tab/>
      </w:r>
      <w:r w:rsidRPr="003E5450">
        <w:rPr>
          <w:rFonts w:ascii="Times New Roman" w:eastAsia="Calibri" w:hAnsi="Times New Roman" w:cs="Times New Roman"/>
          <w:lang w:val="en-US"/>
        </w:rPr>
        <w:tab/>
      </w:r>
      <w:r w:rsidRPr="003E5450">
        <w:rPr>
          <w:rFonts w:ascii="Times New Roman" w:eastAsia="Calibri" w:hAnsi="Times New Roman" w:cs="Times New Roman"/>
          <w:lang w:val="en-US"/>
        </w:rPr>
        <w:tab/>
      </w:r>
      <w:r w:rsidRPr="003E5450">
        <w:rPr>
          <w:rFonts w:ascii="Times New Roman" w:eastAsia="Calibri" w:hAnsi="Times New Roman" w:cs="Times New Roman"/>
          <w:lang w:val="en-US"/>
        </w:rPr>
        <w:tab/>
      </w:r>
      <w:r w:rsidRPr="003E5450">
        <w:rPr>
          <w:rFonts w:ascii="Times New Roman" w:eastAsia="Calibri" w:hAnsi="Times New Roman" w:cs="Times New Roman"/>
          <w:lang w:val="en-US"/>
        </w:rPr>
        <w:tab/>
      </w:r>
      <w:r w:rsidRPr="003E5450">
        <w:rPr>
          <w:rFonts w:ascii="Times New Roman" w:eastAsia="Calibri" w:hAnsi="Times New Roman" w:cs="Times New Roman"/>
          <w:lang w:val="en-US"/>
        </w:rPr>
        <w:tab/>
      </w:r>
      <w:r w:rsidRPr="003E5450">
        <w:rPr>
          <w:rFonts w:ascii="Times New Roman" w:eastAsia="Calibri" w:hAnsi="Times New Roman" w:cs="Times New Roman"/>
          <w:lang w:val="en-US"/>
        </w:rPr>
        <w:tab/>
      </w:r>
      <w:r w:rsidRPr="003E5450">
        <w:rPr>
          <w:rFonts w:ascii="Times New Roman" w:eastAsia="Calibri" w:hAnsi="Times New Roman" w:cs="Times New Roman"/>
          <w:lang w:val="en-US"/>
        </w:rPr>
        <w:tab/>
      </w:r>
      <w:r w:rsidRPr="003E5450">
        <w:rPr>
          <w:rFonts w:ascii="Times New Roman" w:eastAsia="Calibri" w:hAnsi="Times New Roman" w:cs="Times New Roman"/>
          <w:lang w:val="en-US"/>
        </w:rPr>
        <w:tab/>
        <w:t xml:space="preserve">                                            </w:t>
      </w:r>
    </w:p>
    <w:p w14:paraId="2D4BDC6C" w14:textId="77777777" w:rsidR="003E5450" w:rsidRPr="003E5450" w:rsidRDefault="003E5450" w:rsidP="003E5450">
      <w:pPr>
        <w:spacing w:after="0" w:line="276" w:lineRule="auto"/>
        <w:rPr>
          <w:rFonts w:ascii="Times New Roman" w:eastAsia="Calibri" w:hAnsi="Times New Roman" w:cs="Times New Roman"/>
          <w:lang w:val="en-US"/>
        </w:rPr>
      </w:pPr>
    </w:p>
    <w:p w14:paraId="5253F8E5" w14:textId="77777777" w:rsidR="003E5450" w:rsidRPr="003E5450" w:rsidRDefault="003E5450" w:rsidP="003E5450">
      <w:pPr>
        <w:spacing w:after="0" w:line="276" w:lineRule="auto"/>
        <w:rPr>
          <w:rFonts w:ascii="Times New Roman" w:eastAsia="Calibri" w:hAnsi="Times New Roman" w:cs="Times New Roman"/>
          <w:lang w:val="en-US"/>
        </w:rPr>
      </w:pPr>
      <w:r w:rsidRPr="003E5450">
        <w:rPr>
          <w:rFonts w:ascii="Times New Roman" w:eastAsia="Calibri" w:hAnsi="Times New Roman" w:cs="Times New Roman"/>
          <w:lang w:val="en-US"/>
        </w:rPr>
        <w:tab/>
        <w:t xml:space="preserve">   </w:t>
      </w:r>
      <w:r w:rsidRPr="003E5450">
        <w:rPr>
          <w:rFonts w:ascii="Times New Roman" w:eastAsia="Calibri" w:hAnsi="Times New Roman" w:cs="Times New Roman"/>
          <w:lang w:val="en-US"/>
        </w:rPr>
        <w:tab/>
      </w:r>
      <w:r w:rsidRPr="003E5450">
        <w:rPr>
          <w:rFonts w:ascii="Times New Roman" w:eastAsia="Calibri" w:hAnsi="Times New Roman" w:cs="Times New Roman"/>
          <w:lang w:val="en-US"/>
        </w:rPr>
        <w:tab/>
      </w:r>
      <w:r w:rsidRPr="003E5450">
        <w:rPr>
          <w:rFonts w:ascii="Times New Roman" w:eastAsia="Calibri" w:hAnsi="Times New Roman" w:cs="Times New Roman"/>
          <w:lang w:val="en-US"/>
        </w:rPr>
        <w:tab/>
      </w:r>
      <w:r w:rsidRPr="003E5450">
        <w:rPr>
          <w:rFonts w:ascii="Times New Roman" w:eastAsia="Calibri" w:hAnsi="Times New Roman" w:cs="Times New Roman"/>
          <w:lang w:val="en-US"/>
        </w:rPr>
        <w:tab/>
      </w:r>
      <w:r w:rsidRPr="003E5450">
        <w:rPr>
          <w:rFonts w:ascii="Times New Roman" w:eastAsia="Calibri" w:hAnsi="Times New Roman" w:cs="Times New Roman"/>
          <w:lang w:val="en-US"/>
        </w:rPr>
        <w:tab/>
      </w:r>
      <w:r w:rsidRPr="003E5450">
        <w:rPr>
          <w:rFonts w:ascii="Times New Roman" w:eastAsia="Calibri" w:hAnsi="Times New Roman" w:cs="Times New Roman"/>
          <w:lang w:val="en-US"/>
        </w:rPr>
        <w:tab/>
      </w:r>
      <w:r w:rsidRPr="003E5450">
        <w:rPr>
          <w:rFonts w:ascii="Times New Roman" w:eastAsia="Calibri" w:hAnsi="Times New Roman" w:cs="Times New Roman"/>
          <w:lang w:val="en-US"/>
        </w:rPr>
        <w:tab/>
      </w:r>
    </w:p>
    <w:p w14:paraId="7A8044FA" w14:textId="77777777" w:rsidR="003E5450" w:rsidRPr="003E5450" w:rsidRDefault="003E5450" w:rsidP="003E5450">
      <w:pPr>
        <w:spacing w:after="0" w:line="276" w:lineRule="auto"/>
        <w:rPr>
          <w:rFonts w:ascii="Times New Roman" w:eastAsia="Calibri" w:hAnsi="Times New Roman" w:cs="Times New Roman"/>
          <w:lang w:val="en-US"/>
        </w:rPr>
      </w:pPr>
    </w:p>
    <w:p w14:paraId="25E31838" w14:textId="77777777" w:rsidR="003E5450" w:rsidRPr="003E5450" w:rsidRDefault="003E5450" w:rsidP="003E5450">
      <w:pPr>
        <w:spacing w:after="0" w:line="276" w:lineRule="auto"/>
        <w:rPr>
          <w:rFonts w:ascii="Times New Roman" w:eastAsia="Calibri" w:hAnsi="Times New Roman" w:cs="Times New Roman"/>
          <w:lang w:val="en-US"/>
        </w:rPr>
      </w:pPr>
    </w:p>
    <w:p w14:paraId="1424D751" w14:textId="24C14717" w:rsidR="003E5450" w:rsidRPr="00294E0B" w:rsidRDefault="00C95864" w:rsidP="003E5450">
      <w:pPr>
        <w:spacing w:after="0" w:line="276" w:lineRule="auto"/>
        <w:rPr>
          <w:rFonts w:ascii="Times New Roman" w:eastAsia="Calibri" w:hAnsi="Times New Roman" w:cs="Times New Roman"/>
          <w:lang w:val="en-GB"/>
        </w:rPr>
      </w:pPr>
      <w:r w:rsidRPr="00294E0B">
        <w:rPr>
          <w:rFonts w:ascii="Times New Roman" w:eastAsia="Calibri" w:hAnsi="Times New Roman" w:cs="Times New Roman"/>
          <w:lang w:val="en-US"/>
        </w:rPr>
        <w:t xml:space="preserve">Associate Professor </w:t>
      </w:r>
      <w:r w:rsidR="00294E0B" w:rsidRPr="00294E0B">
        <w:rPr>
          <w:rFonts w:ascii="Times New Roman" w:eastAsia="Calibri" w:hAnsi="Times New Roman" w:cs="Times New Roman"/>
          <w:lang w:val="en-GB"/>
        </w:rPr>
        <w:t>Łukasz Murzyn</w:t>
      </w:r>
      <w:r w:rsidR="0043236F" w:rsidRPr="00294E0B">
        <w:rPr>
          <w:rFonts w:ascii="Times New Roman" w:eastAsia="Calibri" w:hAnsi="Times New Roman" w:cs="Times New Roman"/>
          <w:lang w:val="en-GB"/>
        </w:rPr>
        <w:t>, PhD</w:t>
      </w:r>
      <w:r w:rsidR="003E5450" w:rsidRPr="00294E0B">
        <w:rPr>
          <w:rFonts w:ascii="Times New Roman" w:eastAsia="Calibri" w:hAnsi="Times New Roman" w:cs="Times New Roman"/>
          <w:lang w:val="en-GB"/>
        </w:rPr>
        <w:tab/>
      </w:r>
      <w:r w:rsidR="003E5450" w:rsidRPr="00294E0B">
        <w:rPr>
          <w:rFonts w:ascii="Times New Roman" w:eastAsia="Calibri" w:hAnsi="Times New Roman" w:cs="Times New Roman"/>
          <w:lang w:val="en-GB"/>
        </w:rPr>
        <w:tab/>
      </w:r>
      <w:r w:rsidR="003E5450" w:rsidRPr="00294E0B">
        <w:rPr>
          <w:rFonts w:ascii="Times New Roman" w:eastAsia="Calibri" w:hAnsi="Times New Roman" w:cs="Times New Roman"/>
          <w:lang w:val="en-GB"/>
        </w:rPr>
        <w:tab/>
      </w:r>
      <w:r w:rsidR="003E5450" w:rsidRPr="00294E0B">
        <w:rPr>
          <w:rFonts w:ascii="Times New Roman" w:eastAsia="Calibri" w:hAnsi="Times New Roman" w:cs="Times New Roman"/>
          <w:lang w:val="en-GB"/>
        </w:rPr>
        <w:tab/>
        <w:t>…</w:t>
      </w:r>
    </w:p>
    <w:p w14:paraId="0F591FD4" w14:textId="69353D21" w:rsidR="003E5450" w:rsidRPr="003E5450" w:rsidRDefault="003E5450" w:rsidP="003E5450">
      <w:pPr>
        <w:spacing w:after="0" w:line="276" w:lineRule="auto"/>
        <w:rPr>
          <w:rFonts w:ascii="Times New Roman" w:eastAsia="Calibri" w:hAnsi="Times New Roman" w:cs="Times New Roman"/>
          <w:lang w:val="en-GB"/>
        </w:rPr>
      </w:pPr>
      <w:r w:rsidRPr="00294E0B">
        <w:rPr>
          <w:rFonts w:ascii="Times New Roman" w:eastAsia="Calibri" w:hAnsi="Times New Roman" w:cs="Times New Roman"/>
          <w:lang w:val="en-GB"/>
        </w:rPr>
        <w:t xml:space="preserve">Vice-rector for </w:t>
      </w:r>
      <w:r w:rsidR="00294E0B" w:rsidRPr="00294E0B">
        <w:rPr>
          <w:rFonts w:ascii="Times New Roman" w:eastAsia="Calibri" w:hAnsi="Times New Roman" w:cs="Times New Roman"/>
          <w:lang w:val="en-US"/>
        </w:rPr>
        <w:t>Cooperation and Development</w:t>
      </w:r>
      <w:r w:rsidR="00294E0B">
        <w:rPr>
          <w:rFonts w:ascii="Times New Roman" w:eastAsia="Calibri" w:hAnsi="Times New Roman" w:cs="Times New Roman"/>
          <w:lang w:val="en-GB"/>
        </w:rPr>
        <w:t xml:space="preserve"> </w:t>
      </w:r>
      <w:r w:rsidRPr="003E5450">
        <w:rPr>
          <w:rFonts w:ascii="Times New Roman" w:eastAsia="Calibri" w:hAnsi="Times New Roman" w:cs="Times New Roman"/>
          <w:lang w:val="en-GB"/>
        </w:rPr>
        <w:tab/>
      </w:r>
      <w:r w:rsidRPr="003E5450">
        <w:rPr>
          <w:rFonts w:ascii="Times New Roman" w:eastAsia="Calibri" w:hAnsi="Times New Roman" w:cs="Times New Roman"/>
          <w:lang w:val="en-GB"/>
        </w:rPr>
        <w:tab/>
      </w:r>
      <w:r w:rsidRPr="003E5450">
        <w:rPr>
          <w:rFonts w:ascii="Times New Roman" w:eastAsia="Calibri" w:hAnsi="Times New Roman" w:cs="Times New Roman"/>
          <w:lang w:val="en-GB"/>
        </w:rPr>
        <w:tab/>
      </w:r>
      <w:r w:rsidR="00C95864">
        <w:rPr>
          <w:rFonts w:ascii="Times New Roman" w:eastAsia="Calibri" w:hAnsi="Times New Roman" w:cs="Times New Roman"/>
          <w:lang w:val="en-GB"/>
        </w:rPr>
        <w:t xml:space="preserve">                           …..</w:t>
      </w:r>
    </w:p>
    <w:p w14:paraId="6926AEFA" w14:textId="77777777" w:rsidR="003E5450" w:rsidRPr="003E5450" w:rsidRDefault="003E5450" w:rsidP="003E5450">
      <w:pPr>
        <w:spacing w:after="0" w:line="276" w:lineRule="auto"/>
        <w:rPr>
          <w:rFonts w:ascii="Times New Roman" w:eastAsia="Calibri" w:hAnsi="Times New Roman" w:cs="Times New Roman"/>
          <w:lang w:val="en-GB"/>
        </w:rPr>
      </w:pPr>
    </w:p>
    <w:p w14:paraId="0C13980C" w14:textId="77777777" w:rsidR="003E5450" w:rsidRPr="00C95864" w:rsidRDefault="003E5450" w:rsidP="003E5450">
      <w:pPr>
        <w:spacing w:after="0" w:line="276" w:lineRule="auto"/>
        <w:rPr>
          <w:rFonts w:ascii="Times New Roman" w:eastAsia="Calibri" w:hAnsi="Times New Roman" w:cs="Times New Roman"/>
          <w:lang w:val="en-US"/>
        </w:rPr>
      </w:pPr>
      <w:r w:rsidRPr="00C95864">
        <w:rPr>
          <w:rFonts w:ascii="Times New Roman" w:eastAsia="Calibri" w:hAnsi="Times New Roman" w:cs="Times New Roman"/>
          <w:lang w:val="en-US"/>
        </w:rPr>
        <w:t>Kraków, ___________</w:t>
      </w:r>
      <w:r w:rsidRPr="00C95864">
        <w:rPr>
          <w:rFonts w:ascii="Times New Roman" w:eastAsia="Calibri" w:hAnsi="Times New Roman" w:cs="Times New Roman"/>
          <w:lang w:val="en-US"/>
        </w:rPr>
        <w:tab/>
      </w:r>
      <w:r w:rsidRPr="00C95864">
        <w:rPr>
          <w:rFonts w:ascii="Times New Roman" w:eastAsia="Calibri" w:hAnsi="Times New Roman" w:cs="Times New Roman"/>
          <w:lang w:val="en-US"/>
        </w:rPr>
        <w:tab/>
      </w:r>
      <w:r w:rsidRPr="00C95864">
        <w:rPr>
          <w:rFonts w:ascii="Times New Roman" w:eastAsia="Calibri" w:hAnsi="Times New Roman" w:cs="Times New Roman"/>
          <w:lang w:val="en-US"/>
        </w:rPr>
        <w:tab/>
      </w:r>
      <w:r w:rsidRPr="00C95864">
        <w:rPr>
          <w:rFonts w:ascii="Times New Roman" w:eastAsia="Calibri" w:hAnsi="Times New Roman" w:cs="Times New Roman"/>
          <w:lang w:val="en-US"/>
        </w:rPr>
        <w:tab/>
      </w:r>
      <w:r w:rsidRPr="00C95864">
        <w:rPr>
          <w:rFonts w:ascii="Times New Roman" w:eastAsia="Calibri" w:hAnsi="Times New Roman" w:cs="Times New Roman"/>
          <w:lang w:val="en-US"/>
        </w:rPr>
        <w:tab/>
      </w:r>
      <w:r w:rsidRPr="00C95864">
        <w:rPr>
          <w:rFonts w:ascii="Times New Roman" w:eastAsia="Calibri" w:hAnsi="Times New Roman" w:cs="Times New Roman"/>
          <w:lang w:val="en-US"/>
        </w:rPr>
        <w:tab/>
        <w:t>…, _________</w:t>
      </w:r>
      <w:r w:rsidRPr="00C95864">
        <w:rPr>
          <w:rFonts w:ascii="Times New Roman" w:eastAsia="Calibri" w:hAnsi="Times New Roman" w:cs="Times New Roman"/>
          <w:lang w:val="en-US"/>
        </w:rPr>
        <w:tab/>
      </w:r>
      <w:r w:rsidRPr="00C95864">
        <w:rPr>
          <w:rFonts w:ascii="Times New Roman" w:eastAsia="Calibri" w:hAnsi="Times New Roman" w:cs="Times New Roman"/>
          <w:lang w:val="en-US"/>
        </w:rPr>
        <w:tab/>
        <w:t xml:space="preserve">            </w:t>
      </w:r>
    </w:p>
    <w:p w14:paraId="66BCB510" w14:textId="77777777" w:rsidR="003E5450" w:rsidRPr="00C95864" w:rsidRDefault="003E5450" w:rsidP="003E5450">
      <w:pPr>
        <w:spacing w:after="200" w:line="276" w:lineRule="auto"/>
        <w:rPr>
          <w:rFonts w:ascii="Times New Roman" w:eastAsia="Calibri" w:hAnsi="Times New Roman" w:cs="Times New Roman"/>
          <w:sz w:val="26"/>
          <w:szCs w:val="26"/>
          <w:lang w:val="en-US"/>
        </w:rPr>
      </w:pPr>
    </w:p>
    <w:p w14:paraId="707B0332" w14:textId="77777777" w:rsidR="00EC5B1C" w:rsidRPr="00C95864" w:rsidRDefault="00EC5B1C" w:rsidP="003E5450">
      <w:pPr>
        <w:rPr>
          <w:lang w:val="en-US"/>
        </w:rPr>
      </w:pPr>
    </w:p>
    <w:sectPr w:rsidR="00EC5B1C" w:rsidRPr="00C95864">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8EFE4" w14:textId="77777777" w:rsidR="00F31F5E" w:rsidRDefault="00F31F5E" w:rsidP="00EC5B1C">
      <w:pPr>
        <w:spacing w:after="0" w:line="240" w:lineRule="auto"/>
      </w:pPr>
      <w:r>
        <w:separator/>
      </w:r>
    </w:p>
  </w:endnote>
  <w:endnote w:type="continuationSeparator" w:id="0">
    <w:p w14:paraId="257F8CDA" w14:textId="77777777" w:rsidR="00F31F5E" w:rsidRDefault="00F31F5E" w:rsidP="00EC5B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Franklin Gothic Book">
    <w:panose1 w:val="020B05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7F283" w14:textId="77777777" w:rsidR="00480F20" w:rsidRDefault="00480F2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7711090"/>
      <w:docPartObj>
        <w:docPartGallery w:val="Page Numbers (Bottom of Page)"/>
        <w:docPartUnique/>
      </w:docPartObj>
    </w:sdtPr>
    <w:sdtEndPr/>
    <w:sdtContent>
      <w:sdt>
        <w:sdtPr>
          <w:id w:val="1728636285"/>
          <w:docPartObj>
            <w:docPartGallery w:val="Page Numbers (Top of Page)"/>
            <w:docPartUnique/>
          </w:docPartObj>
        </w:sdtPr>
        <w:sdtEndPr/>
        <w:sdtContent>
          <w:p w14:paraId="302AD2C0" w14:textId="73C053D5" w:rsidR="002A6FC6" w:rsidRDefault="002A6FC6">
            <w:pPr>
              <w:pStyle w:val="Stopka"/>
              <w:jc w:val="center"/>
            </w:pPr>
            <w:proofErr w:type="spellStart"/>
            <w:r>
              <w:t>page</w:t>
            </w:r>
            <w:proofErr w:type="spellEnd"/>
            <w:r>
              <w:t xml:space="preserv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0B42F589" w14:textId="1DC6B71D" w:rsidR="00EC5B1C" w:rsidRPr="00EC5B1C" w:rsidRDefault="00EC5B1C">
    <w:pPr>
      <w:pStyle w:val="Stopka"/>
      <w:rPr>
        <w:rFonts w:ascii="Franklin Gothic Book" w:hAnsi="Franklin Gothic Book"/>
        <w:color w:val="0B2E61"/>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48319" w14:textId="77777777" w:rsidR="00480F20" w:rsidRDefault="00480F2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127E3" w14:textId="77777777" w:rsidR="00F31F5E" w:rsidRDefault="00F31F5E" w:rsidP="00EC5B1C">
      <w:pPr>
        <w:spacing w:after="0" w:line="240" w:lineRule="auto"/>
      </w:pPr>
      <w:r>
        <w:separator/>
      </w:r>
    </w:p>
  </w:footnote>
  <w:footnote w:type="continuationSeparator" w:id="0">
    <w:p w14:paraId="3636A08F" w14:textId="77777777" w:rsidR="00F31F5E" w:rsidRDefault="00F31F5E" w:rsidP="00EC5B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20251" w14:textId="77777777" w:rsidR="00480F20" w:rsidRDefault="00480F20">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54074" w14:textId="28DFD5A3" w:rsidR="00EC5B1C" w:rsidRPr="00CE5365" w:rsidRDefault="002A6FC6" w:rsidP="00CE5365">
    <w:pPr>
      <w:pStyle w:val="Nagwek"/>
    </w:pPr>
    <w:r>
      <w:rPr>
        <w:noProof/>
        <w:lang w:eastAsia="pl-PL"/>
      </w:rPr>
      <w:drawing>
        <wp:anchor distT="0" distB="0" distL="114300" distR="114300" simplePos="0" relativeHeight="251657216" behindDoc="1" locked="0" layoutInCell="1" allowOverlap="1" wp14:anchorId="5FE60EB8" wp14:editId="11902289">
          <wp:simplePos x="0" y="0"/>
          <wp:positionH relativeFrom="margin">
            <wp:posOffset>-635</wp:posOffset>
          </wp:positionH>
          <wp:positionV relativeFrom="paragraph">
            <wp:posOffset>-1</wp:posOffset>
          </wp:positionV>
          <wp:extent cx="975360" cy="875679"/>
          <wp:effectExtent l="0" t="0" r="0" b="635"/>
          <wp:wrapNone/>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9114" cy="879049"/>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F40F6" w14:textId="77777777" w:rsidR="00480F20" w:rsidRDefault="00480F2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E12A5"/>
    <w:multiLevelType w:val="hybridMultilevel"/>
    <w:tmpl w:val="E6EECA18"/>
    <w:lvl w:ilvl="0" w:tplc="B94A03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B586CAD"/>
    <w:multiLevelType w:val="multilevel"/>
    <w:tmpl w:val="CAA46DBC"/>
    <w:lvl w:ilvl="0">
      <w:start w:val="1"/>
      <w:numFmt w:val="decimal"/>
      <w:lvlText w:val="%1."/>
      <w:lvlJc w:val="left"/>
      <w:pPr>
        <w:ind w:left="720" w:hanging="360"/>
      </w:pPr>
      <w:rPr>
        <w:rFonts w:hint="default"/>
        <w:i w:val="0"/>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69C45F36"/>
    <w:multiLevelType w:val="hybridMultilevel"/>
    <w:tmpl w:val="B77C8D60"/>
    <w:lvl w:ilvl="0" w:tplc="F31AD11A">
      <w:start w:val="1"/>
      <w:numFmt w:val="decimal"/>
      <w:lvlText w:val="1.%1."/>
      <w:lvlJc w:val="left"/>
      <w:pPr>
        <w:ind w:left="1572" w:hanging="360"/>
      </w:pPr>
    </w:lvl>
    <w:lvl w:ilvl="1" w:tplc="04150019">
      <w:start w:val="1"/>
      <w:numFmt w:val="lowerLetter"/>
      <w:lvlText w:val="%2."/>
      <w:lvlJc w:val="left"/>
      <w:pPr>
        <w:ind w:left="2292" w:hanging="360"/>
      </w:pPr>
    </w:lvl>
    <w:lvl w:ilvl="2" w:tplc="0415001B">
      <w:start w:val="1"/>
      <w:numFmt w:val="lowerRoman"/>
      <w:lvlText w:val="%3."/>
      <w:lvlJc w:val="right"/>
      <w:pPr>
        <w:ind w:left="3012" w:hanging="180"/>
      </w:pPr>
    </w:lvl>
    <w:lvl w:ilvl="3" w:tplc="0415000F">
      <w:start w:val="1"/>
      <w:numFmt w:val="decimal"/>
      <w:lvlText w:val="%4."/>
      <w:lvlJc w:val="left"/>
      <w:pPr>
        <w:ind w:left="3732" w:hanging="360"/>
      </w:pPr>
    </w:lvl>
    <w:lvl w:ilvl="4" w:tplc="04150019">
      <w:start w:val="1"/>
      <w:numFmt w:val="lowerLetter"/>
      <w:lvlText w:val="%5."/>
      <w:lvlJc w:val="left"/>
      <w:pPr>
        <w:ind w:left="4452" w:hanging="360"/>
      </w:pPr>
    </w:lvl>
    <w:lvl w:ilvl="5" w:tplc="0415001B">
      <w:start w:val="1"/>
      <w:numFmt w:val="lowerRoman"/>
      <w:lvlText w:val="%6."/>
      <w:lvlJc w:val="right"/>
      <w:pPr>
        <w:ind w:left="5172" w:hanging="180"/>
      </w:pPr>
    </w:lvl>
    <w:lvl w:ilvl="6" w:tplc="0415000F">
      <w:start w:val="1"/>
      <w:numFmt w:val="decimal"/>
      <w:lvlText w:val="%7."/>
      <w:lvlJc w:val="left"/>
      <w:pPr>
        <w:ind w:left="5892" w:hanging="360"/>
      </w:pPr>
    </w:lvl>
    <w:lvl w:ilvl="7" w:tplc="04150019">
      <w:start w:val="1"/>
      <w:numFmt w:val="lowerLetter"/>
      <w:lvlText w:val="%8."/>
      <w:lvlJc w:val="left"/>
      <w:pPr>
        <w:ind w:left="6612" w:hanging="360"/>
      </w:pPr>
    </w:lvl>
    <w:lvl w:ilvl="8" w:tplc="0415001B">
      <w:start w:val="1"/>
      <w:numFmt w:val="lowerRoman"/>
      <w:lvlText w:val="%9."/>
      <w:lvlJc w:val="right"/>
      <w:pPr>
        <w:ind w:left="7332" w:hanging="180"/>
      </w:pPr>
    </w:lvl>
  </w:abstractNum>
  <w:num w:numId="1" w16cid:durableId="3704258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25268693">
    <w:abstractNumId w:val="1"/>
  </w:num>
  <w:num w:numId="3" w16cid:durableId="369184507">
    <w:abstractNumId w:val="2"/>
  </w:num>
  <w:num w:numId="4" w16cid:durableId="938415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5B1C"/>
    <w:rsid w:val="00013448"/>
    <w:rsid w:val="00033F7F"/>
    <w:rsid w:val="000A438F"/>
    <w:rsid w:val="00105278"/>
    <w:rsid w:val="00122AB4"/>
    <w:rsid w:val="00193BC5"/>
    <w:rsid w:val="001B79F4"/>
    <w:rsid w:val="001E0538"/>
    <w:rsid w:val="00205E08"/>
    <w:rsid w:val="00240253"/>
    <w:rsid w:val="002624E4"/>
    <w:rsid w:val="00292026"/>
    <w:rsid w:val="00294E0B"/>
    <w:rsid w:val="002A6FC6"/>
    <w:rsid w:val="0032631E"/>
    <w:rsid w:val="003E3E3D"/>
    <w:rsid w:val="003E5450"/>
    <w:rsid w:val="00400CF3"/>
    <w:rsid w:val="00430A49"/>
    <w:rsid w:val="0043236F"/>
    <w:rsid w:val="00435C5F"/>
    <w:rsid w:val="00467DFE"/>
    <w:rsid w:val="00472B0D"/>
    <w:rsid w:val="00480F20"/>
    <w:rsid w:val="004E23AA"/>
    <w:rsid w:val="004F2E88"/>
    <w:rsid w:val="004F56E7"/>
    <w:rsid w:val="00522563"/>
    <w:rsid w:val="00544014"/>
    <w:rsid w:val="005E1A2F"/>
    <w:rsid w:val="00640A4C"/>
    <w:rsid w:val="0065779E"/>
    <w:rsid w:val="006824C1"/>
    <w:rsid w:val="006C018A"/>
    <w:rsid w:val="007445AE"/>
    <w:rsid w:val="00757262"/>
    <w:rsid w:val="00785B8C"/>
    <w:rsid w:val="007F0906"/>
    <w:rsid w:val="008D2543"/>
    <w:rsid w:val="008F77B6"/>
    <w:rsid w:val="00905745"/>
    <w:rsid w:val="009069DE"/>
    <w:rsid w:val="00967C6A"/>
    <w:rsid w:val="0097553C"/>
    <w:rsid w:val="009A7B59"/>
    <w:rsid w:val="009B5A37"/>
    <w:rsid w:val="00A37210"/>
    <w:rsid w:val="00AE7898"/>
    <w:rsid w:val="00B568CB"/>
    <w:rsid w:val="00B82C8B"/>
    <w:rsid w:val="00B94B3F"/>
    <w:rsid w:val="00BE5C55"/>
    <w:rsid w:val="00C00A25"/>
    <w:rsid w:val="00C345F8"/>
    <w:rsid w:val="00C4550C"/>
    <w:rsid w:val="00C95864"/>
    <w:rsid w:val="00CE5365"/>
    <w:rsid w:val="00D21597"/>
    <w:rsid w:val="00EC5B1C"/>
    <w:rsid w:val="00EC7D72"/>
    <w:rsid w:val="00EF7B70"/>
    <w:rsid w:val="00F31F5E"/>
    <w:rsid w:val="00F40630"/>
    <w:rsid w:val="00F613B8"/>
    <w:rsid w:val="00F75326"/>
    <w:rsid w:val="00FA417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D8BA2"/>
  <w15:docId w15:val="{FF1A91AE-210A-4FF6-9B63-80DEF7F09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4550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odstawowyakapit">
    <w:name w:val="[Podstawowy akapit]"/>
    <w:basedOn w:val="Normalny"/>
    <w:uiPriority w:val="99"/>
    <w:rsid w:val="00EC5B1C"/>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Nagwek">
    <w:name w:val="header"/>
    <w:basedOn w:val="Normalny"/>
    <w:link w:val="NagwekZnak"/>
    <w:uiPriority w:val="99"/>
    <w:unhideWhenUsed/>
    <w:rsid w:val="00EC5B1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C5B1C"/>
  </w:style>
  <w:style w:type="paragraph" w:styleId="Stopka">
    <w:name w:val="footer"/>
    <w:basedOn w:val="Normalny"/>
    <w:link w:val="StopkaZnak"/>
    <w:uiPriority w:val="99"/>
    <w:unhideWhenUsed/>
    <w:rsid w:val="00EC5B1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C5B1C"/>
  </w:style>
  <w:style w:type="character" w:styleId="Hipercze">
    <w:name w:val="Hyperlink"/>
    <w:basedOn w:val="Domylnaczcionkaakapitu"/>
    <w:uiPriority w:val="99"/>
    <w:unhideWhenUsed/>
    <w:rsid w:val="00EC5B1C"/>
    <w:rPr>
      <w:color w:val="0563C1" w:themeColor="hyperlink"/>
      <w:u w:val="single"/>
    </w:rPr>
  </w:style>
  <w:style w:type="character" w:customStyle="1" w:styleId="Nierozpoznanawzmianka1">
    <w:name w:val="Nierozpoznana wzmianka1"/>
    <w:basedOn w:val="Domylnaczcionkaakapitu"/>
    <w:uiPriority w:val="99"/>
    <w:semiHidden/>
    <w:unhideWhenUsed/>
    <w:rsid w:val="00EC5B1C"/>
    <w:rPr>
      <w:color w:val="605E5C"/>
      <w:shd w:val="clear" w:color="auto" w:fill="E1DFDD"/>
    </w:rPr>
  </w:style>
  <w:style w:type="paragraph" w:styleId="Bezodstpw">
    <w:name w:val="No Spacing"/>
    <w:uiPriority w:val="1"/>
    <w:qFormat/>
    <w:rsid w:val="00785B8C"/>
    <w:pPr>
      <w:spacing w:after="0" w:line="240" w:lineRule="auto"/>
    </w:pPr>
    <w:rPr>
      <w:rFonts w:ascii="Calibri" w:eastAsia="Times New Roman" w:hAnsi="Calibri" w:cs="Times New Roman"/>
      <w:lang w:eastAsia="pl-PL"/>
    </w:rPr>
  </w:style>
  <w:style w:type="paragraph" w:styleId="Akapitzlist">
    <w:name w:val="List Paragraph"/>
    <w:basedOn w:val="Normalny"/>
    <w:uiPriority w:val="34"/>
    <w:qFormat/>
    <w:rsid w:val="00785B8C"/>
    <w:pPr>
      <w:spacing w:after="200" w:line="276" w:lineRule="auto"/>
      <w:ind w:left="720"/>
      <w:contextualSpacing/>
    </w:pPr>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CE536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E5365"/>
    <w:rPr>
      <w:rFonts w:ascii="Tahoma" w:hAnsi="Tahoma" w:cs="Tahoma"/>
      <w:sz w:val="16"/>
      <w:szCs w:val="16"/>
    </w:rPr>
  </w:style>
  <w:style w:type="character" w:styleId="Numerwiersza">
    <w:name w:val="line number"/>
    <w:basedOn w:val="Domylnaczcionkaakapitu"/>
    <w:uiPriority w:val="99"/>
    <w:semiHidden/>
    <w:unhideWhenUsed/>
    <w:rsid w:val="002A6F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3374701">
      <w:bodyDiv w:val="1"/>
      <w:marLeft w:val="0"/>
      <w:marRight w:val="0"/>
      <w:marTop w:val="0"/>
      <w:marBottom w:val="0"/>
      <w:divBdr>
        <w:top w:val="none" w:sz="0" w:space="0" w:color="auto"/>
        <w:left w:val="none" w:sz="0" w:space="0" w:color="auto"/>
        <w:bottom w:val="none" w:sz="0" w:space="0" w:color="auto"/>
        <w:right w:val="none" w:sz="0" w:space="0" w:color="auto"/>
      </w:divBdr>
    </w:div>
    <w:div w:id="1347751599">
      <w:bodyDiv w:val="1"/>
      <w:marLeft w:val="0"/>
      <w:marRight w:val="0"/>
      <w:marTop w:val="0"/>
      <w:marBottom w:val="0"/>
      <w:divBdr>
        <w:top w:val="none" w:sz="0" w:space="0" w:color="auto"/>
        <w:left w:val="none" w:sz="0" w:space="0" w:color="auto"/>
        <w:bottom w:val="none" w:sz="0" w:space="0" w:color="auto"/>
        <w:right w:val="none" w:sz="0" w:space="0" w:color="auto"/>
      </w:divBdr>
    </w:div>
    <w:div w:id="1892306872">
      <w:bodyDiv w:val="1"/>
      <w:marLeft w:val="0"/>
      <w:marRight w:val="0"/>
      <w:marTop w:val="0"/>
      <w:marBottom w:val="0"/>
      <w:divBdr>
        <w:top w:val="none" w:sz="0" w:space="0" w:color="auto"/>
        <w:left w:val="none" w:sz="0" w:space="0" w:color="auto"/>
        <w:bottom w:val="none" w:sz="0" w:space="0" w:color="auto"/>
        <w:right w:val="none" w:sz="0" w:space="0" w:color="auto"/>
      </w:divBdr>
    </w:div>
    <w:div w:id="2084136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pis xmlns="52aa7c9f-9ad8-42cf-9382-cd3e1726749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6FD00D356437F43927CD05AE17915B9" ma:contentTypeVersion="14" ma:contentTypeDescription="Utwórz nowy dokument." ma:contentTypeScope="" ma:versionID="0c293aced6ba0c31243e6fd568bbd2f1">
  <xsd:schema xmlns:xsd="http://www.w3.org/2001/XMLSchema" xmlns:xs="http://www.w3.org/2001/XMLSchema" xmlns:p="http://schemas.microsoft.com/office/2006/metadata/properties" xmlns:ns2="52aa7c9f-9ad8-42cf-9382-cd3e17267492" targetNamespace="http://schemas.microsoft.com/office/2006/metadata/properties" ma:root="true" ma:fieldsID="d08243a883d10393d9977a209dcfba74" ns2:_="">
    <xsd:import namespace="52aa7c9f-9ad8-42cf-9382-cd3e17267492"/>
    <xsd:element name="properties">
      <xsd:complexType>
        <xsd:sequence>
          <xsd:element name="documentManagement">
            <xsd:complexType>
              <xsd:all>
                <xsd:element ref="ns2:Opi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aa7c9f-9ad8-42cf-9382-cd3e17267492" elementFormDefault="qualified">
    <xsd:import namespace="http://schemas.microsoft.com/office/2006/documentManagement/types"/>
    <xsd:import namespace="http://schemas.microsoft.com/office/infopath/2007/PartnerControls"/>
    <xsd:element name="Opis" ma:index="4" nillable="true" ma:displayName="Opis" ma:internalName="Opis"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Typ zawartości"/>
        <xsd:element ref="dc:title" minOccurs="0" maxOccurs="1" ma:index="3"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7ECC5F-1500-4840-B6B4-EBE9EA6DA269}">
  <ds:schemaRefs>
    <ds:schemaRef ds:uri="http://schemas.microsoft.com/office/2006/metadata/properties"/>
    <ds:schemaRef ds:uri="http://schemas.microsoft.com/office/infopath/2007/PartnerControls"/>
    <ds:schemaRef ds:uri="52aa7c9f-9ad8-42cf-9382-cd3e17267492"/>
  </ds:schemaRefs>
</ds:datastoreItem>
</file>

<file path=customXml/itemProps2.xml><?xml version="1.0" encoding="utf-8"?>
<ds:datastoreItem xmlns:ds="http://schemas.openxmlformats.org/officeDocument/2006/customXml" ds:itemID="{1DAFB5AA-C9D7-4DC2-A0A4-DC9DEC89F624}">
  <ds:schemaRefs>
    <ds:schemaRef ds:uri="http://schemas.microsoft.com/sharepoint/v3/contenttype/forms"/>
  </ds:schemaRefs>
</ds:datastoreItem>
</file>

<file path=customXml/itemProps3.xml><?xml version="1.0" encoding="utf-8"?>
<ds:datastoreItem xmlns:ds="http://schemas.openxmlformats.org/officeDocument/2006/customXml" ds:itemID="{C40ABF66-7A61-4F66-8C27-CEA882A2DF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aa7c9f-9ad8-42cf-9382-cd3e172674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C9DE6B-C121-4F0E-A859-F49631477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4</Pages>
  <Words>1274</Words>
  <Characters>7646</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Birgiel</dc:creator>
  <cp:lastModifiedBy>Magdalena Birgiel</cp:lastModifiedBy>
  <cp:revision>43</cp:revision>
  <cp:lastPrinted>2026-06-09T05:16:00Z</cp:lastPrinted>
  <dcterms:created xsi:type="dcterms:W3CDTF">2023-10-27T09:15:00Z</dcterms:created>
  <dcterms:modified xsi:type="dcterms:W3CDTF">2026-06-09T05:18:00Z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0x010100D6FD00D356437F43927CD05AE17915B9</vt:lpwstr>
  </property>
</Properties>
</file>